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9982FD" w14:textId="46ECD630" w:rsidR="0048291F" w:rsidRPr="004B5EE0" w:rsidRDefault="0048291F" w:rsidP="00067F80">
      <w:pPr>
        <w:pStyle w:val="a7"/>
        <w:spacing w:line="276" w:lineRule="auto"/>
        <w:ind w:firstLine="0"/>
        <w:rPr>
          <w:sz w:val="22"/>
          <w:szCs w:val="22"/>
        </w:rPr>
      </w:pPr>
      <w:r w:rsidRPr="004B5EE0">
        <w:rPr>
          <w:sz w:val="22"/>
          <w:szCs w:val="22"/>
        </w:rPr>
        <w:t>ДОГОВОР КУПЛИ-ПРОДАЖИ</w:t>
      </w:r>
      <w:r w:rsidR="006B4E0E">
        <w:rPr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16"/>
      </w:tblGrid>
      <w:tr w:rsidR="004B5EE0" w:rsidRPr="00397E92" w14:paraId="3F55DC53" w14:textId="77777777" w:rsidTr="00397E92">
        <w:tc>
          <w:tcPr>
            <w:tcW w:w="4927" w:type="dxa"/>
            <w:shd w:val="clear" w:color="auto" w:fill="auto"/>
          </w:tcPr>
          <w:p w14:paraId="5A4316A0" w14:textId="77777777" w:rsidR="004B5EE0" w:rsidRPr="00397E92" w:rsidRDefault="004B5EE0" w:rsidP="00397E92">
            <w:pPr>
              <w:pStyle w:val="a8"/>
              <w:spacing w:before="0" w:after="0" w:line="276" w:lineRule="auto"/>
              <w:jc w:val="left"/>
              <w:rPr>
                <w:rFonts w:ascii="Times New Roman" w:hAnsi="Times New Roman" w:cs="Times New Roman"/>
                <w:i w:val="0"/>
                <w:sz w:val="18"/>
              </w:rPr>
            </w:pPr>
            <w:r w:rsidRPr="00397E92">
              <w:rPr>
                <w:rFonts w:ascii="Times New Roman" w:hAnsi="Times New Roman" w:cs="Times New Roman"/>
                <w:i w:val="0"/>
                <w:sz w:val="18"/>
              </w:rPr>
              <w:t>г. Москва</w:t>
            </w:r>
          </w:p>
        </w:tc>
        <w:tc>
          <w:tcPr>
            <w:tcW w:w="4927" w:type="dxa"/>
            <w:shd w:val="clear" w:color="auto" w:fill="auto"/>
          </w:tcPr>
          <w:p w14:paraId="5AC7D57C" w14:textId="77777777" w:rsidR="004B5EE0" w:rsidRPr="00397E92" w:rsidRDefault="004B5EE0" w:rsidP="00397E92">
            <w:pPr>
              <w:pStyle w:val="a8"/>
              <w:spacing w:before="0" w:after="0" w:line="276" w:lineRule="auto"/>
              <w:jc w:val="right"/>
              <w:rPr>
                <w:rFonts w:ascii="Times New Roman" w:hAnsi="Times New Roman" w:cs="Times New Roman"/>
                <w:i w:val="0"/>
                <w:sz w:val="18"/>
              </w:rPr>
            </w:pPr>
            <w:r w:rsidRPr="007939AE">
              <w:rPr>
                <w:rFonts w:ascii="Times New Roman" w:hAnsi="Times New Roman" w:cs="Times New Roman"/>
                <w:i w:val="0"/>
                <w:sz w:val="18"/>
              </w:rPr>
              <w:t>Дата</w:t>
            </w:r>
          </w:p>
        </w:tc>
      </w:tr>
    </w:tbl>
    <w:p w14:paraId="5BF233AB" w14:textId="77777777" w:rsidR="0048291F" w:rsidRPr="004B5EE0" w:rsidRDefault="0048291F" w:rsidP="00067F80">
      <w:pPr>
        <w:widowControl w:val="0"/>
        <w:spacing w:line="276" w:lineRule="auto"/>
        <w:ind w:firstLine="540"/>
        <w:jc w:val="center"/>
        <w:rPr>
          <w:sz w:val="8"/>
          <w:szCs w:val="22"/>
        </w:rPr>
      </w:pPr>
    </w:p>
    <w:p w14:paraId="0A9940B3" w14:textId="771ABBD0" w:rsidR="00662CF4" w:rsidRPr="00662CF4" w:rsidRDefault="00662CF4" w:rsidP="00662CF4">
      <w:pPr>
        <w:suppressAutoHyphens w:val="0"/>
        <w:spacing w:line="276" w:lineRule="auto"/>
        <w:ind w:firstLine="426"/>
        <w:jc w:val="both"/>
        <w:rPr>
          <w:bCs/>
        </w:rPr>
      </w:pPr>
      <w:r w:rsidRPr="00B23C9C">
        <w:rPr>
          <w:bCs/>
          <w:highlight w:val="yellow"/>
        </w:rPr>
        <w:t>____________________________</w:t>
      </w:r>
      <w:r w:rsidRPr="00B23C9C">
        <w:rPr>
          <w:rStyle w:val="af9"/>
          <w:bCs/>
          <w:highlight w:val="yellow"/>
        </w:rPr>
        <w:footnoteReference w:id="1"/>
      </w:r>
      <w:r w:rsidRPr="00662CF4">
        <w:rPr>
          <w:bCs/>
        </w:rPr>
        <w:t xml:space="preserve"> (данные Должника) в лице финансового управляющего </w:t>
      </w:r>
      <w:proofErr w:type="spellStart"/>
      <w:r>
        <w:rPr>
          <w:bCs/>
        </w:rPr>
        <w:t>Карайвана</w:t>
      </w:r>
      <w:proofErr w:type="spellEnd"/>
      <w:r>
        <w:rPr>
          <w:bCs/>
        </w:rPr>
        <w:t xml:space="preserve"> Сергея Степановича</w:t>
      </w:r>
      <w:r w:rsidRPr="00662CF4">
        <w:rPr>
          <w:bCs/>
        </w:rPr>
        <w:t xml:space="preserve">, действующего на основании Решения Арбитражного Суда </w:t>
      </w:r>
      <w:r w:rsidRPr="00B23C9C">
        <w:rPr>
          <w:bCs/>
          <w:highlight w:val="yellow"/>
        </w:rPr>
        <w:t>__________ от ___________</w:t>
      </w:r>
      <w:r w:rsidRPr="00662CF4">
        <w:rPr>
          <w:bCs/>
        </w:rPr>
        <w:t xml:space="preserve"> по делу № </w:t>
      </w:r>
      <w:r w:rsidRPr="00B23C9C">
        <w:rPr>
          <w:bCs/>
          <w:highlight w:val="yellow"/>
        </w:rPr>
        <w:t>___________</w:t>
      </w:r>
      <w:r w:rsidR="00071274" w:rsidRPr="00B23C9C">
        <w:rPr>
          <w:rStyle w:val="af9"/>
          <w:bCs/>
          <w:highlight w:val="yellow"/>
        </w:rPr>
        <w:footnoteReference w:id="2"/>
      </w:r>
      <w:r w:rsidRPr="00B23C9C">
        <w:rPr>
          <w:bCs/>
          <w:highlight w:val="yellow"/>
        </w:rPr>
        <w:t>,</w:t>
      </w:r>
      <w:r w:rsidRPr="00662CF4">
        <w:rPr>
          <w:bCs/>
        </w:rPr>
        <w:t xml:space="preserve"> о признании гражданина банкротом и введении реализации имущества гражданина, именуемый в дальнейшем «ПРОДАВЕЦ», с одной стороны, и</w:t>
      </w:r>
    </w:p>
    <w:p w14:paraId="3453D39E" w14:textId="77777777" w:rsidR="00662CF4" w:rsidRPr="00662CF4" w:rsidRDefault="00662CF4" w:rsidP="00662CF4">
      <w:pPr>
        <w:suppressAutoHyphens w:val="0"/>
        <w:spacing w:line="276" w:lineRule="auto"/>
        <w:ind w:firstLine="426"/>
        <w:jc w:val="both"/>
        <w:rPr>
          <w:bCs/>
        </w:rPr>
      </w:pPr>
      <w:r w:rsidRPr="00B23C9C">
        <w:rPr>
          <w:bCs/>
          <w:highlight w:val="yellow"/>
        </w:rPr>
        <w:t>___________</w:t>
      </w:r>
      <w:r w:rsidRPr="00662CF4">
        <w:rPr>
          <w:bCs/>
        </w:rPr>
        <w:t xml:space="preserve"> (данные покупателя) </w:t>
      </w:r>
      <w:r w:rsidRPr="00B23C9C">
        <w:rPr>
          <w:bCs/>
          <w:highlight w:val="yellow"/>
        </w:rPr>
        <w:t>___________,</w:t>
      </w:r>
      <w:r w:rsidRPr="00662CF4">
        <w:rPr>
          <w:bCs/>
        </w:rPr>
        <w:t xml:space="preserve"> именуемый в дальнейшем «ПОКУПАТЕЛЬ», с другой стороны, вместе именуемые «Стороны»,</w:t>
      </w:r>
    </w:p>
    <w:p w14:paraId="4720C18B" w14:textId="77777777" w:rsidR="008C79FD" w:rsidRDefault="00662CF4" w:rsidP="00662CF4">
      <w:pPr>
        <w:suppressAutoHyphens w:val="0"/>
        <w:spacing w:line="276" w:lineRule="auto"/>
        <w:ind w:firstLine="426"/>
        <w:jc w:val="both"/>
        <w:rPr>
          <w:bCs/>
        </w:rPr>
      </w:pPr>
      <w:r w:rsidRPr="00662CF4">
        <w:rPr>
          <w:bCs/>
        </w:rPr>
        <w:t xml:space="preserve">находясь в здравом уме, ясной памяти, действуя добровольно, по результатам торгов имуществом Должника № </w:t>
      </w:r>
      <w:r w:rsidRPr="00B23C9C">
        <w:rPr>
          <w:bCs/>
          <w:highlight w:val="yellow"/>
        </w:rPr>
        <w:t>___________</w:t>
      </w:r>
      <w:r w:rsidRPr="00662CF4">
        <w:rPr>
          <w:bCs/>
        </w:rPr>
        <w:t xml:space="preserve"> на электронной торговой площадке – </w:t>
      </w:r>
      <w:r w:rsidRPr="00B23C9C">
        <w:rPr>
          <w:bCs/>
          <w:highlight w:val="yellow"/>
        </w:rPr>
        <w:t>___________,</w:t>
      </w:r>
      <w:r w:rsidRPr="00662CF4">
        <w:rPr>
          <w:bCs/>
        </w:rPr>
        <w:t xml:space="preserve"> проведенных в соответствии с утвержденным </w:t>
      </w:r>
      <w:r w:rsidRPr="00B23C9C">
        <w:rPr>
          <w:bCs/>
          <w:highlight w:val="yellow"/>
        </w:rPr>
        <w:t>___________</w:t>
      </w:r>
      <w:r w:rsidRPr="00662CF4">
        <w:rPr>
          <w:bCs/>
        </w:rPr>
        <w:t xml:space="preserve"> Положением о порядке, сроках и условиях продажи имущества должника, в порядке, установленном положениями Федерального закона от 26.10.2002 N 127-ФЗ "О несостоятельности (банкротстве)"</w:t>
      </w:r>
      <w:r w:rsidR="00071274">
        <w:rPr>
          <w:rStyle w:val="af9"/>
          <w:bCs/>
        </w:rPr>
        <w:footnoteReference w:id="3"/>
      </w:r>
      <w:r w:rsidRPr="00662CF4">
        <w:rPr>
          <w:bCs/>
        </w:rPr>
        <w:t xml:space="preserve"> и на основании протокола № </w:t>
      </w:r>
      <w:r w:rsidRPr="00B23C9C">
        <w:rPr>
          <w:bCs/>
          <w:highlight w:val="yellow"/>
        </w:rPr>
        <w:t>___________</w:t>
      </w:r>
      <w:r w:rsidRPr="00662CF4">
        <w:rPr>
          <w:bCs/>
        </w:rPr>
        <w:t xml:space="preserve"> об определении участников торгов в форме аукциона по продаже имущества и Решения (Протокола) № </w:t>
      </w:r>
      <w:r w:rsidRPr="00B23C9C">
        <w:rPr>
          <w:bCs/>
          <w:highlight w:val="yellow"/>
        </w:rPr>
        <w:t>___________,</w:t>
      </w:r>
      <w:r w:rsidRPr="00662CF4">
        <w:rPr>
          <w:bCs/>
        </w:rPr>
        <w:t xml:space="preserve"> руководствуясь положениями абзаца второго пункта 17 статьи 110 Федерального закона от 26.10.2002 N 127-ФЗ "О несостоятельности (банкротстве)" заключили настоящий договор о нижеследующем:</w:t>
      </w:r>
    </w:p>
    <w:p w14:paraId="5E33036C" w14:textId="2C4AA821" w:rsidR="00067F80" w:rsidRPr="00067F80" w:rsidRDefault="00067F80" w:rsidP="00662CF4">
      <w:pPr>
        <w:suppressAutoHyphens w:val="0"/>
        <w:spacing w:line="276" w:lineRule="auto"/>
        <w:ind w:firstLine="426"/>
        <w:jc w:val="both"/>
        <w:rPr>
          <w:b/>
          <w:bCs/>
          <w:lang w:eastAsia="ru-RU"/>
        </w:rPr>
      </w:pPr>
      <w:r w:rsidRPr="00067F80">
        <w:rPr>
          <w:b/>
          <w:bCs/>
          <w:noProof/>
          <w:lang w:eastAsia="ru-RU"/>
        </w:rPr>
        <w:t>1.</w:t>
      </w:r>
      <w:r w:rsidRPr="00067F80">
        <w:rPr>
          <w:b/>
          <w:bCs/>
          <w:lang w:eastAsia="ru-RU"/>
        </w:rPr>
        <w:t xml:space="preserve"> ПРЕДМЕТ ДОГОВОРА</w:t>
      </w:r>
    </w:p>
    <w:p w14:paraId="6617405E" w14:textId="77777777" w:rsidR="00067F80" w:rsidRPr="003C509A" w:rsidRDefault="00067F80" w:rsidP="00134ED6">
      <w:pPr>
        <w:numPr>
          <w:ilvl w:val="0"/>
          <w:numId w:val="4"/>
        </w:numPr>
        <w:tabs>
          <w:tab w:val="clear" w:pos="1440"/>
          <w:tab w:val="num" w:pos="851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 xml:space="preserve">Продавец обязуется передать Покупателю в собственность следующее имущество: </w:t>
      </w:r>
      <w:r w:rsidR="00224187" w:rsidRPr="00B23C9C">
        <w:rPr>
          <w:highlight w:val="yellow"/>
          <w:lang w:eastAsia="ru-RU"/>
        </w:rPr>
        <w:t>_________________________</w:t>
      </w:r>
      <w:r w:rsidR="00134ED6" w:rsidRPr="003C509A">
        <w:rPr>
          <w:lang w:eastAsia="ru-RU"/>
        </w:rPr>
        <w:t xml:space="preserve"> (далее по тексту </w:t>
      </w:r>
      <w:r w:rsidR="00224187" w:rsidRPr="003C509A">
        <w:rPr>
          <w:lang w:eastAsia="ru-RU"/>
        </w:rPr>
        <w:t>– «Имущество»</w:t>
      </w:r>
      <w:r w:rsidR="00134ED6" w:rsidRPr="003C509A">
        <w:rPr>
          <w:lang w:eastAsia="ru-RU"/>
        </w:rPr>
        <w:t>)</w:t>
      </w:r>
      <w:r w:rsidRPr="003C509A">
        <w:rPr>
          <w:lang w:eastAsia="ru-RU"/>
        </w:rPr>
        <w:t>.</w:t>
      </w:r>
    </w:p>
    <w:p w14:paraId="250D32D6" w14:textId="77777777" w:rsidR="00067F80" w:rsidRPr="003C509A" w:rsidRDefault="00067F80" w:rsidP="002B6CDF">
      <w:pPr>
        <w:numPr>
          <w:ilvl w:val="0"/>
          <w:numId w:val="4"/>
        </w:numPr>
        <w:tabs>
          <w:tab w:val="clear" w:pos="1440"/>
          <w:tab w:val="num" w:pos="851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3C509A">
        <w:rPr>
          <w:lang w:eastAsia="ru-RU"/>
        </w:rPr>
        <w:t xml:space="preserve">Цена имущества </w:t>
      </w:r>
      <w:r w:rsidR="00224187" w:rsidRPr="003C509A">
        <w:rPr>
          <w:lang w:eastAsia="ru-RU"/>
        </w:rPr>
        <w:t xml:space="preserve">согласно итоговому протоколу торговой процедуры № </w:t>
      </w:r>
      <w:r w:rsidR="00224187" w:rsidRPr="00B23C9C">
        <w:rPr>
          <w:highlight w:val="yellow"/>
          <w:lang w:eastAsia="ru-RU"/>
        </w:rPr>
        <w:t>_________</w:t>
      </w:r>
      <w:r w:rsidR="00224187" w:rsidRPr="003C509A">
        <w:rPr>
          <w:lang w:eastAsia="ru-RU"/>
        </w:rPr>
        <w:t xml:space="preserve"> на ЭТП </w:t>
      </w:r>
      <w:r w:rsidR="00224187" w:rsidRPr="00B23C9C">
        <w:rPr>
          <w:highlight w:val="yellow"/>
          <w:lang w:eastAsia="ru-RU"/>
        </w:rPr>
        <w:t>____________</w:t>
      </w:r>
      <w:r w:rsidR="00224187" w:rsidRPr="003C509A">
        <w:rPr>
          <w:lang w:eastAsia="ru-RU"/>
        </w:rPr>
        <w:t xml:space="preserve"> </w:t>
      </w:r>
      <w:r w:rsidRPr="003C509A">
        <w:rPr>
          <w:lang w:eastAsia="ru-RU"/>
        </w:rPr>
        <w:t xml:space="preserve">составляет </w:t>
      </w:r>
      <w:r w:rsidR="00B40775" w:rsidRPr="00B23C9C">
        <w:rPr>
          <w:highlight w:val="yellow"/>
          <w:lang w:eastAsia="ru-RU"/>
        </w:rPr>
        <w:t>___________</w:t>
      </w:r>
      <w:r w:rsidR="00B40775" w:rsidRPr="003C509A">
        <w:rPr>
          <w:lang w:eastAsia="ru-RU"/>
        </w:rPr>
        <w:t xml:space="preserve"> </w:t>
      </w:r>
      <w:r w:rsidRPr="003C509A">
        <w:rPr>
          <w:lang w:eastAsia="ru-RU"/>
        </w:rPr>
        <w:t>рублей.</w:t>
      </w:r>
    </w:p>
    <w:p w14:paraId="066409AC" w14:textId="77777777" w:rsidR="00067F80" w:rsidRPr="003C509A" w:rsidRDefault="00067F80" w:rsidP="002B6CDF">
      <w:pPr>
        <w:numPr>
          <w:ilvl w:val="0"/>
          <w:numId w:val="4"/>
        </w:numPr>
        <w:tabs>
          <w:tab w:val="clear" w:pos="1440"/>
          <w:tab w:val="num" w:pos="851"/>
        </w:tabs>
        <w:spacing w:line="276" w:lineRule="auto"/>
        <w:ind w:left="0" w:firstLine="426"/>
        <w:jc w:val="both"/>
        <w:rPr>
          <w:lang w:eastAsia="ru-RU"/>
        </w:rPr>
      </w:pPr>
      <w:r w:rsidRPr="003C509A">
        <w:rPr>
          <w:lang w:eastAsia="ru-RU"/>
        </w:rPr>
        <w:t>Указанн</w:t>
      </w:r>
      <w:r w:rsidR="00224187" w:rsidRPr="003C509A">
        <w:rPr>
          <w:lang w:eastAsia="ru-RU"/>
        </w:rPr>
        <w:t xml:space="preserve">ое Имущество </w:t>
      </w:r>
      <w:r w:rsidRPr="003C509A">
        <w:rPr>
          <w:lang w:eastAsia="ru-RU"/>
        </w:rPr>
        <w:t xml:space="preserve">принадлежит </w:t>
      </w:r>
      <w:r w:rsidR="00224187" w:rsidRPr="003C509A">
        <w:rPr>
          <w:lang w:eastAsia="ru-RU"/>
        </w:rPr>
        <w:t xml:space="preserve">ПРОДАВЦУ </w:t>
      </w:r>
      <w:r w:rsidRPr="003C509A">
        <w:rPr>
          <w:lang w:eastAsia="ru-RU"/>
        </w:rPr>
        <w:t>на праве</w:t>
      </w:r>
      <w:r w:rsidR="00224187" w:rsidRPr="003C509A">
        <w:rPr>
          <w:lang w:eastAsia="ru-RU"/>
        </w:rPr>
        <w:t xml:space="preserve"> собственности</w:t>
      </w:r>
      <w:r w:rsidRPr="003C509A">
        <w:rPr>
          <w:lang w:eastAsia="ru-RU"/>
        </w:rPr>
        <w:t>.</w:t>
      </w:r>
    </w:p>
    <w:p w14:paraId="46D3BB5D" w14:textId="02D74ACD" w:rsidR="00067F80" w:rsidRDefault="00067F80" w:rsidP="002B6CDF">
      <w:pPr>
        <w:numPr>
          <w:ilvl w:val="0"/>
          <w:numId w:val="4"/>
        </w:numPr>
        <w:tabs>
          <w:tab w:val="clear" w:pos="1440"/>
          <w:tab w:val="num" w:pos="851"/>
        </w:tabs>
        <w:spacing w:line="276" w:lineRule="auto"/>
        <w:ind w:left="0" w:firstLine="426"/>
        <w:jc w:val="both"/>
        <w:rPr>
          <w:lang w:eastAsia="ru-RU"/>
        </w:rPr>
      </w:pPr>
      <w:r w:rsidRPr="003C509A">
        <w:rPr>
          <w:lang w:eastAsia="ru-RU"/>
        </w:rPr>
        <w:t xml:space="preserve">Продавец передает Покупателю </w:t>
      </w:r>
      <w:r w:rsidR="00224187" w:rsidRPr="003C509A">
        <w:rPr>
          <w:lang w:eastAsia="ru-RU"/>
        </w:rPr>
        <w:t xml:space="preserve">Имущество </w:t>
      </w:r>
      <w:r w:rsidRPr="003C509A">
        <w:rPr>
          <w:lang w:eastAsia="ru-RU"/>
        </w:rPr>
        <w:t xml:space="preserve">в состоянии «как есть». </w:t>
      </w:r>
      <w:r w:rsidR="00224187" w:rsidRPr="003C509A">
        <w:rPr>
          <w:lang w:eastAsia="ru-RU"/>
        </w:rPr>
        <w:t xml:space="preserve">Заключая </w:t>
      </w:r>
      <w:r w:rsidR="003C509A" w:rsidRPr="003C509A">
        <w:rPr>
          <w:lang w:eastAsia="ru-RU"/>
        </w:rPr>
        <w:t>настоящий</w:t>
      </w:r>
      <w:r w:rsidR="003C509A">
        <w:rPr>
          <w:lang w:eastAsia="ru-RU"/>
        </w:rPr>
        <w:t xml:space="preserve"> </w:t>
      </w:r>
      <w:r w:rsidR="003C509A" w:rsidRPr="003C509A">
        <w:rPr>
          <w:lang w:eastAsia="ru-RU"/>
        </w:rPr>
        <w:t>Договор,</w:t>
      </w:r>
      <w:r w:rsidR="003C509A">
        <w:rPr>
          <w:lang w:eastAsia="ru-RU"/>
        </w:rPr>
        <w:t xml:space="preserve"> </w:t>
      </w:r>
      <w:r w:rsidR="00224187" w:rsidRPr="003C509A">
        <w:rPr>
          <w:lang w:eastAsia="ru-RU"/>
        </w:rPr>
        <w:t xml:space="preserve">Покупатель подтверждает свою осведомленность </w:t>
      </w:r>
      <w:r w:rsidR="006B4E0E" w:rsidRPr="003C509A">
        <w:rPr>
          <w:lang w:eastAsia="ru-RU"/>
        </w:rPr>
        <w:t>в части всех характеристик</w:t>
      </w:r>
      <w:r w:rsidR="00C867A5">
        <w:rPr>
          <w:lang w:eastAsia="ru-RU"/>
        </w:rPr>
        <w:t>, обременений</w:t>
      </w:r>
      <w:r w:rsidR="006B4E0E" w:rsidRPr="003C509A">
        <w:rPr>
          <w:lang w:eastAsia="ru-RU"/>
        </w:rPr>
        <w:t xml:space="preserve"> Имущества </w:t>
      </w:r>
      <w:r w:rsidRPr="003C509A">
        <w:rPr>
          <w:lang w:eastAsia="ru-RU"/>
        </w:rPr>
        <w:t>и претензии по ним Покупатель предъявлять не вправе.</w:t>
      </w:r>
    </w:p>
    <w:p w14:paraId="185D5A77" w14:textId="1793531F" w:rsidR="003C37CD" w:rsidRPr="003C509A" w:rsidRDefault="003C37CD" w:rsidP="002B6CDF">
      <w:pPr>
        <w:numPr>
          <w:ilvl w:val="0"/>
          <w:numId w:val="4"/>
        </w:numPr>
        <w:tabs>
          <w:tab w:val="clear" w:pos="1440"/>
          <w:tab w:val="num" w:pos="851"/>
        </w:tabs>
        <w:spacing w:line="276" w:lineRule="auto"/>
        <w:ind w:left="0" w:firstLine="426"/>
        <w:jc w:val="both"/>
        <w:rPr>
          <w:lang w:eastAsia="ru-RU"/>
        </w:rPr>
      </w:pPr>
      <w:r>
        <w:rPr>
          <w:lang w:eastAsia="ru-RU"/>
        </w:rPr>
        <w:t xml:space="preserve">Обременения имущества </w:t>
      </w:r>
      <w:r w:rsidRPr="00B23C9C">
        <w:rPr>
          <w:highlight w:val="yellow"/>
          <w:lang w:eastAsia="ru-RU"/>
        </w:rPr>
        <w:t>_________________________</w:t>
      </w:r>
      <w:r>
        <w:rPr>
          <w:lang w:eastAsia="ru-RU"/>
        </w:rPr>
        <w:t>.</w:t>
      </w:r>
    </w:p>
    <w:p w14:paraId="43C7BB3F" w14:textId="77777777" w:rsidR="00067F80" w:rsidRPr="003C509A" w:rsidRDefault="00067F80" w:rsidP="002B6CDF">
      <w:pPr>
        <w:suppressAutoHyphens w:val="0"/>
        <w:spacing w:line="276" w:lineRule="auto"/>
        <w:ind w:firstLine="426"/>
        <w:jc w:val="both"/>
        <w:rPr>
          <w:b/>
          <w:bCs/>
          <w:lang w:eastAsia="ru-RU"/>
        </w:rPr>
      </w:pPr>
      <w:r w:rsidRPr="003C509A">
        <w:rPr>
          <w:b/>
          <w:bCs/>
          <w:noProof/>
          <w:lang w:eastAsia="ru-RU"/>
        </w:rPr>
        <w:t>2.</w:t>
      </w:r>
      <w:r w:rsidRPr="003C509A">
        <w:rPr>
          <w:b/>
          <w:bCs/>
          <w:lang w:eastAsia="ru-RU"/>
        </w:rPr>
        <w:t xml:space="preserve"> ПОРЯДОК РАСЧЕТОВ И ОБЯЗАТЕЛЬСТВА СТОРОН</w:t>
      </w:r>
    </w:p>
    <w:p w14:paraId="60673F45" w14:textId="77777777" w:rsidR="00067F80" w:rsidRPr="003C509A" w:rsidRDefault="00067F80" w:rsidP="002B6CDF">
      <w:pPr>
        <w:numPr>
          <w:ilvl w:val="0"/>
          <w:numId w:val="5"/>
        </w:numPr>
        <w:tabs>
          <w:tab w:val="clear" w:pos="1440"/>
          <w:tab w:val="num" w:pos="851"/>
          <w:tab w:val="num" w:pos="993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3C509A">
        <w:rPr>
          <w:lang w:eastAsia="ru-RU"/>
        </w:rPr>
        <w:t xml:space="preserve">Ранее внесенный Покупателем задаток в размере </w:t>
      </w:r>
      <w:r w:rsidRPr="00B23C9C">
        <w:rPr>
          <w:highlight w:val="yellow"/>
          <w:lang w:eastAsia="ru-RU"/>
        </w:rPr>
        <w:t>___________</w:t>
      </w:r>
      <w:r w:rsidRPr="003C509A">
        <w:rPr>
          <w:lang w:eastAsia="ru-RU"/>
        </w:rPr>
        <w:t xml:space="preserve"> рублей засчитывается в счет оплаты имущества по настоящему договору. Задатком обеспечивается исполнение Сторонами обязательств по настоящему договору.</w:t>
      </w:r>
    </w:p>
    <w:p w14:paraId="73F31CAB" w14:textId="5275BB19" w:rsidR="00067F80" w:rsidRPr="003C509A" w:rsidRDefault="00067F80" w:rsidP="002B6CDF">
      <w:pPr>
        <w:numPr>
          <w:ilvl w:val="0"/>
          <w:numId w:val="5"/>
        </w:numPr>
        <w:tabs>
          <w:tab w:val="clear" w:pos="1440"/>
          <w:tab w:val="num" w:pos="851"/>
          <w:tab w:val="num" w:pos="993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3C509A">
        <w:rPr>
          <w:lang w:eastAsia="ru-RU"/>
        </w:rPr>
        <w:t xml:space="preserve">Денежные средства в сумме </w:t>
      </w:r>
      <w:r w:rsidR="00B40775" w:rsidRPr="00B23C9C">
        <w:rPr>
          <w:highlight w:val="yellow"/>
          <w:lang w:eastAsia="ru-RU"/>
        </w:rPr>
        <w:t>___________</w:t>
      </w:r>
      <w:r w:rsidRPr="003C509A">
        <w:rPr>
          <w:lang w:eastAsia="ru-RU"/>
        </w:rPr>
        <w:t xml:space="preserve"> рублей должны быть перечислены Покупателем в течение 30 календарных дней с даты подписания настоящего Договора Сторонами на расчетный счет Продавца</w:t>
      </w:r>
      <w:r w:rsidR="002411C7" w:rsidRPr="003C509A">
        <w:rPr>
          <w:lang w:eastAsia="ru-RU"/>
        </w:rPr>
        <w:t>:</w:t>
      </w:r>
      <w:r w:rsidRPr="003C509A">
        <w:rPr>
          <w:lang w:eastAsia="ru-RU"/>
        </w:rPr>
        <w:t xml:space="preserve"> </w:t>
      </w:r>
      <w:r w:rsidR="002411C7" w:rsidRPr="003C509A">
        <w:rPr>
          <w:lang w:eastAsia="ru-RU"/>
        </w:rPr>
        <w:t xml:space="preserve">реквизиты для оплаты цены имущества: </w:t>
      </w:r>
      <w:r w:rsidR="002411C7" w:rsidRPr="00B23C9C">
        <w:rPr>
          <w:highlight w:val="yellow"/>
          <w:lang w:eastAsia="ru-RU"/>
        </w:rPr>
        <w:t>___________.</w:t>
      </w:r>
      <w:r w:rsidR="002411C7" w:rsidRPr="003C509A">
        <w:rPr>
          <w:lang w:eastAsia="ru-RU"/>
        </w:rPr>
        <w:t xml:space="preserve"> Получатель денежных средств при проведении платежа: </w:t>
      </w:r>
      <w:r w:rsidR="002411C7" w:rsidRPr="00B23C9C">
        <w:rPr>
          <w:highlight w:val="yellow"/>
          <w:lang w:eastAsia="ru-RU"/>
        </w:rPr>
        <w:t>___________</w:t>
      </w:r>
      <w:r w:rsidRPr="00B23C9C">
        <w:rPr>
          <w:highlight w:val="yellow"/>
          <w:lang w:eastAsia="ru-RU"/>
        </w:rPr>
        <w:t>.</w:t>
      </w:r>
    </w:p>
    <w:p w14:paraId="509FCDD2" w14:textId="77777777" w:rsidR="00067F80" w:rsidRPr="00067F80" w:rsidRDefault="00067F80" w:rsidP="002B6CDF">
      <w:pPr>
        <w:numPr>
          <w:ilvl w:val="0"/>
          <w:numId w:val="5"/>
        </w:numPr>
        <w:tabs>
          <w:tab w:val="clear" w:pos="1440"/>
          <w:tab w:val="num" w:pos="851"/>
          <w:tab w:val="num" w:pos="993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lastRenderedPageBreak/>
        <w:t>Имущество считается</w:t>
      </w:r>
      <w:r w:rsidRPr="00067F80">
        <w:rPr>
          <w:bCs/>
          <w:iCs/>
          <w:lang w:eastAsia="ru-RU"/>
        </w:rPr>
        <w:t xml:space="preserve"> оплаченным с момента зачисления </w:t>
      </w:r>
      <w:r w:rsidRPr="00067F80">
        <w:rPr>
          <w:lang w:eastAsia="ru-RU"/>
        </w:rPr>
        <w:t>денежных средств в полном объеме на расчетный счет Продавца.</w:t>
      </w:r>
    </w:p>
    <w:p w14:paraId="1DA7DB51" w14:textId="77777777" w:rsidR="00067F80" w:rsidRPr="00067F80" w:rsidRDefault="00067F80" w:rsidP="002B6CDF">
      <w:pPr>
        <w:numPr>
          <w:ilvl w:val="0"/>
          <w:numId w:val="5"/>
        </w:numPr>
        <w:tabs>
          <w:tab w:val="clear" w:pos="1440"/>
          <w:tab w:val="num" w:pos="851"/>
          <w:tab w:val="num" w:pos="993"/>
        </w:tabs>
        <w:suppressAutoHyphens w:val="0"/>
        <w:spacing w:line="276" w:lineRule="auto"/>
        <w:ind w:left="0" w:firstLine="426"/>
        <w:jc w:val="both"/>
        <w:rPr>
          <w:b/>
          <w:lang w:eastAsia="ru-RU"/>
        </w:rPr>
      </w:pPr>
      <w:r w:rsidRPr="00067F80">
        <w:rPr>
          <w:b/>
          <w:lang w:eastAsia="ru-RU"/>
        </w:rPr>
        <w:t>Покупатель обязан:</w:t>
      </w:r>
    </w:p>
    <w:p w14:paraId="4B9566BA" w14:textId="77777777" w:rsidR="00067F80" w:rsidRPr="00067F80" w:rsidRDefault="00067F80" w:rsidP="002B6CDF">
      <w:pPr>
        <w:numPr>
          <w:ilvl w:val="0"/>
          <w:numId w:val="6"/>
        </w:numPr>
        <w:tabs>
          <w:tab w:val="num" w:pos="851"/>
          <w:tab w:val="num" w:pos="993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>полностью оплатить приобретаемое имущество в размере, порядке и сроки, предусмотренные настоящим Договором;</w:t>
      </w:r>
    </w:p>
    <w:p w14:paraId="3D92BF2B" w14:textId="77777777" w:rsidR="00067F80" w:rsidRPr="00067F80" w:rsidRDefault="00067F80" w:rsidP="002B6CDF">
      <w:pPr>
        <w:numPr>
          <w:ilvl w:val="0"/>
          <w:numId w:val="6"/>
        </w:numPr>
        <w:tabs>
          <w:tab w:val="num" w:pos="851"/>
          <w:tab w:val="num" w:pos="993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>принять имущество не позднее 3 календарных дней после получения уведомления от Продавца;</w:t>
      </w:r>
    </w:p>
    <w:p w14:paraId="41BCA70B" w14:textId="77777777" w:rsidR="00067F80" w:rsidRPr="00067F80" w:rsidRDefault="00067F80" w:rsidP="002B6CDF">
      <w:pPr>
        <w:numPr>
          <w:ilvl w:val="0"/>
          <w:numId w:val="6"/>
        </w:numPr>
        <w:tabs>
          <w:tab w:val="num" w:pos="851"/>
          <w:tab w:val="num" w:pos="993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>обеспечить регистрацию имущества (прав на имущество) за свой счет в течение 10 (десяти) рабочих дней со дня фактической передачи имущества;</w:t>
      </w:r>
    </w:p>
    <w:p w14:paraId="7D612357" w14:textId="77777777" w:rsidR="00067F80" w:rsidRPr="00067F80" w:rsidRDefault="00067F80" w:rsidP="002B6CDF">
      <w:pPr>
        <w:numPr>
          <w:ilvl w:val="0"/>
          <w:numId w:val="5"/>
        </w:numPr>
        <w:tabs>
          <w:tab w:val="clear" w:pos="1440"/>
          <w:tab w:val="num" w:pos="851"/>
          <w:tab w:val="num" w:pos="993"/>
        </w:tabs>
        <w:suppressAutoHyphens w:val="0"/>
        <w:spacing w:line="276" w:lineRule="auto"/>
        <w:ind w:left="0" w:firstLine="426"/>
        <w:jc w:val="both"/>
        <w:rPr>
          <w:b/>
          <w:lang w:eastAsia="ru-RU"/>
        </w:rPr>
      </w:pPr>
      <w:r w:rsidRPr="00067F80">
        <w:rPr>
          <w:b/>
          <w:lang w:eastAsia="ru-RU"/>
        </w:rPr>
        <w:t>Продавец обязан:</w:t>
      </w:r>
    </w:p>
    <w:p w14:paraId="1295B25A" w14:textId="77777777" w:rsidR="00067F80" w:rsidRPr="00067F80" w:rsidRDefault="00067F80" w:rsidP="002B6CDF">
      <w:pPr>
        <w:tabs>
          <w:tab w:val="num" w:pos="851"/>
          <w:tab w:val="num" w:pos="993"/>
        </w:tabs>
        <w:suppressAutoHyphens w:val="0"/>
        <w:spacing w:line="276" w:lineRule="auto"/>
        <w:ind w:firstLine="426"/>
        <w:jc w:val="both"/>
        <w:rPr>
          <w:lang w:eastAsia="ru-RU"/>
        </w:rPr>
      </w:pPr>
      <w:r w:rsidRPr="00067F80">
        <w:rPr>
          <w:lang w:eastAsia="ru-RU"/>
        </w:rPr>
        <w:t>2.5.1. после полной оплаты имущества передать имущество Покупателю.</w:t>
      </w:r>
    </w:p>
    <w:p w14:paraId="13E7CFFC" w14:textId="77777777" w:rsidR="00067F80" w:rsidRPr="00067F80" w:rsidRDefault="00067F80" w:rsidP="002B6CDF">
      <w:pPr>
        <w:numPr>
          <w:ilvl w:val="0"/>
          <w:numId w:val="5"/>
        </w:numPr>
        <w:tabs>
          <w:tab w:val="clear" w:pos="1440"/>
          <w:tab w:val="num" w:pos="851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>Право собственности на недвижимое имущество возникает у Покупателя с момента государственной регистрации права.</w:t>
      </w:r>
    </w:p>
    <w:p w14:paraId="3F22AD3F" w14:textId="77777777" w:rsidR="00067F80" w:rsidRPr="00067F80" w:rsidRDefault="00067F80" w:rsidP="002B6CDF">
      <w:pPr>
        <w:numPr>
          <w:ilvl w:val="0"/>
          <w:numId w:val="5"/>
        </w:numPr>
        <w:tabs>
          <w:tab w:val="clear" w:pos="1440"/>
          <w:tab w:val="num" w:pos="851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>Риск случайной гибели имущества переходит от Продавца к Покупателю в момент передачи имущества и подписания Сторонами акта приема-передачи.</w:t>
      </w:r>
    </w:p>
    <w:p w14:paraId="305D144B" w14:textId="77777777" w:rsidR="00067F80" w:rsidRPr="00067F80" w:rsidRDefault="00067F80" w:rsidP="002B6CDF">
      <w:pPr>
        <w:numPr>
          <w:ilvl w:val="0"/>
          <w:numId w:val="5"/>
        </w:numPr>
        <w:tabs>
          <w:tab w:val="clear" w:pos="1440"/>
          <w:tab w:val="num" w:pos="851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>Все расходы, связанные с необходимостью перерегистрации имущества (получение справок, дубликатов документов, страхование и пр.), относятся на счет Покупателя.</w:t>
      </w:r>
    </w:p>
    <w:p w14:paraId="7DE042E1" w14:textId="77777777" w:rsidR="00067F80" w:rsidRPr="00067F80" w:rsidRDefault="00067F80" w:rsidP="002B6CDF">
      <w:pPr>
        <w:tabs>
          <w:tab w:val="num" w:pos="851"/>
        </w:tabs>
        <w:suppressAutoHyphens w:val="0"/>
        <w:spacing w:line="276" w:lineRule="auto"/>
        <w:ind w:firstLine="426"/>
        <w:jc w:val="both"/>
        <w:rPr>
          <w:b/>
          <w:lang w:eastAsia="ru-RU"/>
        </w:rPr>
      </w:pPr>
      <w:r w:rsidRPr="00067F80">
        <w:rPr>
          <w:b/>
          <w:lang w:eastAsia="ru-RU"/>
        </w:rPr>
        <w:t>3. ОТВЕТСТВЕННОСТЬ СТОРОН</w:t>
      </w:r>
    </w:p>
    <w:p w14:paraId="1F72B670" w14:textId="77777777" w:rsidR="00067F80" w:rsidRPr="00067F80" w:rsidRDefault="00067F80" w:rsidP="002B6CDF">
      <w:pPr>
        <w:numPr>
          <w:ilvl w:val="0"/>
          <w:numId w:val="7"/>
        </w:numPr>
        <w:tabs>
          <w:tab w:val="clear" w:pos="1440"/>
          <w:tab w:val="num" w:pos="851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и положениями настоящего Договора.</w:t>
      </w:r>
    </w:p>
    <w:p w14:paraId="0ECDB48B" w14:textId="77777777" w:rsidR="00067F80" w:rsidRPr="00067F80" w:rsidRDefault="00067F80" w:rsidP="002B6CDF">
      <w:pPr>
        <w:numPr>
          <w:ilvl w:val="0"/>
          <w:numId w:val="7"/>
        </w:numPr>
        <w:tabs>
          <w:tab w:val="clear" w:pos="1440"/>
          <w:tab w:val="num" w:pos="851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>При несвоевременной оплате имущества Продавец вправе отказаться от исполнения настоящего договора в одностороннем порядке и потребовать от Покупателя возмещения убытков.</w:t>
      </w:r>
    </w:p>
    <w:p w14:paraId="0493E169" w14:textId="77777777" w:rsidR="00067F80" w:rsidRPr="00067F80" w:rsidRDefault="00067F80" w:rsidP="002B6CDF">
      <w:pPr>
        <w:tabs>
          <w:tab w:val="num" w:pos="851"/>
        </w:tabs>
        <w:suppressAutoHyphens w:val="0"/>
        <w:spacing w:line="276" w:lineRule="auto"/>
        <w:ind w:firstLine="426"/>
        <w:jc w:val="both"/>
        <w:rPr>
          <w:b/>
          <w:lang w:eastAsia="ru-RU"/>
        </w:rPr>
      </w:pPr>
      <w:r w:rsidRPr="00067F80">
        <w:rPr>
          <w:b/>
          <w:lang w:eastAsia="ru-RU"/>
        </w:rPr>
        <w:t>4. ИЗМЕНЕНИЕ И РАСТОРЖЕНИЕ ДОГОВОРА</w:t>
      </w:r>
    </w:p>
    <w:p w14:paraId="383B335D" w14:textId="77777777" w:rsidR="00067F80" w:rsidRPr="00067F80" w:rsidRDefault="00067F80" w:rsidP="002B6CDF">
      <w:pPr>
        <w:numPr>
          <w:ilvl w:val="0"/>
          <w:numId w:val="8"/>
        </w:numPr>
        <w:tabs>
          <w:tab w:val="clear" w:pos="1440"/>
          <w:tab w:val="num" w:pos="851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>Все изменения, дополнения и приложения к Договору осуществляются в письменной форме, подписываются уполномоченными представителями Сторон и являются неотъемлемой частью настоящего Договора.</w:t>
      </w:r>
    </w:p>
    <w:p w14:paraId="522E55CB" w14:textId="77777777" w:rsidR="00067F80" w:rsidRPr="00067F80" w:rsidRDefault="00067F80" w:rsidP="002B6CDF">
      <w:pPr>
        <w:numPr>
          <w:ilvl w:val="0"/>
          <w:numId w:val="8"/>
        </w:numPr>
        <w:tabs>
          <w:tab w:val="num" w:pos="720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>Настоящий Договор может быть расторгнут в случаях:</w:t>
      </w:r>
    </w:p>
    <w:p w14:paraId="569E32DF" w14:textId="77777777" w:rsidR="00067F80" w:rsidRPr="00067F80" w:rsidRDefault="00067F80" w:rsidP="002B6CDF">
      <w:pPr>
        <w:numPr>
          <w:ilvl w:val="0"/>
          <w:numId w:val="9"/>
        </w:numPr>
        <w:tabs>
          <w:tab w:val="clear" w:pos="1570"/>
          <w:tab w:val="num" w:pos="993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>При нарушении сроков оплаты имущества настоящий договор купли-продажи считается расторгнутым с 31 (тридцать первого) дня с момента заключения договора. Денежные средства, перечисленные в счет исполнения договора купли-продажи до момента его расторжения</w:t>
      </w:r>
      <w:r w:rsidR="002B6CDF" w:rsidRPr="007D422E">
        <w:rPr>
          <w:lang w:eastAsia="ru-RU"/>
        </w:rPr>
        <w:t>, за исключением суммы задатка</w:t>
      </w:r>
      <w:r w:rsidRPr="00067F80">
        <w:rPr>
          <w:lang w:eastAsia="ru-RU"/>
        </w:rPr>
        <w:t>, возвращаются Покупателю по его письменному заявлению.</w:t>
      </w:r>
      <w:r w:rsidR="007D422E" w:rsidRPr="007D422E">
        <w:rPr>
          <w:lang w:eastAsia="ru-RU"/>
        </w:rPr>
        <w:t xml:space="preserve"> Задаток при нарушении сроков оплаты Покупателю не возвращается.</w:t>
      </w:r>
    </w:p>
    <w:p w14:paraId="0E1284F5" w14:textId="77777777" w:rsidR="00067F80" w:rsidRPr="00067F80" w:rsidRDefault="00067F80" w:rsidP="002B6CDF">
      <w:pPr>
        <w:numPr>
          <w:ilvl w:val="0"/>
          <w:numId w:val="9"/>
        </w:numPr>
        <w:tabs>
          <w:tab w:val="clear" w:pos="1570"/>
          <w:tab w:val="num" w:pos="993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>По другим основаниям, предусмотренным законодательством РФ.</w:t>
      </w:r>
    </w:p>
    <w:p w14:paraId="77836CB7" w14:textId="77777777" w:rsidR="00067F80" w:rsidRPr="00067F80" w:rsidRDefault="00067F80" w:rsidP="002B6CDF">
      <w:pPr>
        <w:tabs>
          <w:tab w:val="num" w:pos="993"/>
        </w:tabs>
        <w:suppressAutoHyphens w:val="0"/>
        <w:spacing w:line="276" w:lineRule="auto"/>
        <w:ind w:firstLine="426"/>
        <w:jc w:val="both"/>
        <w:rPr>
          <w:b/>
          <w:lang w:eastAsia="ru-RU"/>
        </w:rPr>
      </w:pPr>
      <w:r w:rsidRPr="00067F80">
        <w:rPr>
          <w:b/>
          <w:lang w:eastAsia="ru-RU"/>
        </w:rPr>
        <w:t>5. СРОК ДЕЙСТВИЯ ДОГОВОРА</w:t>
      </w:r>
    </w:p>
    <w:p w14:paraId="07EE8DCA" w14:textId="77777777" w:rsidR="00067F80" w:rsidRPr="00067F80" w:rsidRDefault="00067F80" w:rsidP="002B6CDF">
      <w:pPr>
        <w:numPr>
          <w:ilvl w:val="1"/>
          <w:numId w:val="10"/>
        </w:numPr>
        <w:tabs>
          <w:tab w:val="num" w:pos="720"/>
          <w:tab w:val="num" w:pos="993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>Настоящий Договор вступает в силу с даты его подписания Сторонами.</w:t>
      </w:r>
    </w:p>
    <w:p w14:paraId="65C221AC" w14:textId="77777777" w:rsidR="00067F80" w:rsidRPr="00067F80" w:rsidRDefault="00067F80" w:rsidP="002B6CDF">
      <w:pPr>
        <w:numPr>
          <w:ilvl w:val="1"/>
          <w:numId w:val="10"/>
        </w:numPr>
        <w:tabs>
          <w:tab w:val="num" w:pos="720"/>
          <w:tab w:val="num" w:pos="993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>Отношения между Сторонами по настоящему Договору прекращаются после исполнения ими всех условий настоящего Договора и проведения полного взаиморасчета либо его расторжения.</w:t>
      </w:r>
    </w:p>
    <w:p w14:paraId="6392B287" w14:textId="77777777" w:rsidR="00067F80" w:rsidRPr="00067F80" w:rsidRDefault="00067F80" w:rsidP="002B6CDF">
      <w:pPr>
        <w:tabs>
          <w:tab w:val="num" w:pos="993"/>
        </w:tabs>
        <w:suppressAutoHyphens w:val="0"/>
        <w:spacing w:line="276" w:lineRule="auto"/>
        <w:ind w:firstLine="426"/>
        <w:jc w:val="both"/>
        <w:rPr>
          <w:b/>
          <w:lang w:eastAsia="ru-RU"/>
        </w:rPr>
      </w:pPr>
      <w:r w:rsidRPr="00067F80">
        <w:rPr>
          <w:b/>
          <w:lang w:eastAsia="ru-RU"/>
        </w:rPr>
        <w:t>6. ЗАКЛЮЧИТЕЛЬНЫЕ ПОЛОЖЕНИЯ</w:t>
      </w:r>
    </w:p>
    <w:p w14:paraId="0DD7C63A" w14:textId="77777777" w:rsidR="00067F80" w:rsidRPr="00067F80" w:rsidRDefault="00067F80" w:rsidP="002B6CDF">
      <w:pPr>
        <w:numPr>
          <w:ilvl w:val="0"/>
          <w:numId w:val="11"/>
        </w:numPr>
        <w:tabs>
          <w:tab w:val="num" w:pos="720"/>
          <w:tab w:val="num" w:pos="993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 xml:space="preserve">Все письменные уведомления (иные документы) направляются Сторонами друг другу по почтовым адресам, указанным в разделе 7 настоящего договора. Сторона считается надлежащим образом уведомленной (получившей документ) не позднее чем по истечении 2 недель после </w:t>
      </w:r>
      <w:r w:rsidR="002B6CDF" w:rsidRPr="007D422E">
        <w:rPr>
          <w:lang w:eastAsia="ru-RU"/>
        </w:rPr>
        <w:t>поступления отправления в почтовое отделение по месту нахождения адресата</w:t>
      </w:r>
      <w:r w:rsidRPr="00067F80">
        <w:rPr>
          <w:lang w:eastAsia="ru-RU"/>
        </w:rPr>
        <w:t>.</w:t>
      </w:r>
    </w:p>
    <w:p w14:paraId="29DC691A" w14:textId="77777777" w:rsidR="00067F80" w:rsidRPr="00067F80" w:rsidRDefault="00067F80" w:rsidP="002B6CDF">
      <w:pPr>
        <w:numPr>
          <w:ilvl w:val="0"/>
          <w:numId w:val="11"/>
        </w:numPr>
        <w:tabs>
          <w:tab w:val="num" w:pos="709"/>
          <w:tab w:val="num" w:pos="851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lastRenderedPageBreak/>
        <w:t>Все письменные уведомления (документы) дополнительно могут направляться Сторонами друг другу по электронной почте на адреса, указанные в разделе 7 настоящего Договора. Электронное письмо считается полученным адресатом не позднее, чем на следующий рабочий день после его направления. Электронные образы документов, направленные в соответствии с настоящим пунктом, признаются Сторонами юридически значимыми до получения оригиналов документов.</w:t>
      </w:r>
    </w:p>
    <w:p w14:paraId="07B8CF9C" w14:textId="38B3E785" w:rsidR="00067F80" w:rsidRPr="00067F80" w:rsidRDefault="00067F80" w:rsidP="002B6CDF">
      <w:pPr>
        <w:numPr>
          <w:ilvl w:val="0"/>
          <w:numId w:val="11"/>
        </w:numPr>
        <w:tabs>
          <w:tab w:val="num" w:pos="709"/>
          <w:tab w:val="num" w:pos="851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 xml:space="preserve">Все споры и разногласия Сторон по настоящему договору рассматриваются в Арбитражном суде </w:t>
      </w:r>
      <w:r w:rsidR="00DD70C4" w:rsidRPr="00DD70C4">
        <w:rPr>
          <w:lang w:eastAsia="ru-RU"/>
        </w:rPr>
        <w:t>Московской области</w:t>
      </w:r>
      <w:r w:rsidR="00737596" w:rsidRPr="007D422E">
        <w:rPr>
          <w:lang w:eastAsia="ru-RU"/>
        </w:rPr>
        <w:t xml:space="preserve"> </w:t>
      </w:r>
      <w:r w:rsidRPr="00067F80">
        <w:rPr>
          <w:lang w:eastAsia="ru-RU"/>
        </w:rPr>
        <w:t xml:space="preserve">либо в </w:t>
      </w:r>
      <w:r w:rsidR="00096972">
        <w:rPr>
          <w:lang w:eastAsia="ru-RU"/>
        </w:rPr>
        <w:t>Басманном</w:t>
      </w:r>
      <w:r w:rsidR="007D422E" w:rsidRPr="007D422E">
        <w:rPr>
          <w:lang w:eastAsia="ru-RU"/>
        </w:rPr>
        <w:t xml:space="preserve"> районном суде г. Москвы </w:t>
      </w:r>
      <w:r w:rsidRPr="00067F80">
        <w:rPr>
          <w:lang w:eastAsia="ru-RU"/>
        </w:rPr>
        <w:t xml:space="preserve">с соблюдением правил подсудности. </w:t>
      </w:r>
    </w:p>
    <w:p w14:paraId="580139E2" w14:textId="77777777" w:rsidR="00067F80" w:rsidRPr="00067F80" w:rsidRDefault="00067F80" w:rsidP="002B6CDF">
      <w:pPr>
        <w:numPr>
          <w:ilvl w:val="0"/>
          <w:numId w:val="11"/>
        </w:numPr>
        <w:tabs>
          <w:tab w:val="num" w:pos="720"/>
          <w:tab w:val="num" w:pos="851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>Отношения сторон, не урегулированные настоящим Договором, регулируются законодательством РФ.</w:t>
      </w:r>
    </w:p>
    <w:p w14:paraId="4216855E" w14:textId="77777777" w:rsidR="00067F80" w:rsidRPr="00067F80" w:rsidRDefault="00067F80" w:rsidP="002B6CDF">
      <w:pPr>
        <w:numPr>
          <w:ilvl w:val="0"/>
          <w:numId w:val="11"/>
        </w:numPr>
        <w:tabs>
          <w:tab w:val="num" w:pos="720"/>
          <w:tab w:val="num" w:pos="851"/>
        </w:tabs>
        <w:suppressAutoHyphens w:val="0"/>
        <w:spacing w:line="276" w:lineRule="auto"/>
        <w:ind w:left="0" w:firstLine="426"/>
        <w:jc w:val="both"/>
        <w:rPr>
          <w:lang w:eastAsia="ru-RU"/>
        </w:rPr>
      </w:pPr>
      <w:r w:rsidRPr="00067F80">
        <w:rPr>
          <w:lang w:eastAsia="ru-RU"/>
        </w:rPr>
        <w:t>Договор подписан в трех экземплярах, имеющих одинаковую юридическую силу, по одному экземпляру для каждой Стороны и один экземпляр для регистрирующего органа, который передается Покупателю.</w:t>
      </w:r>
    </w:p>
    <w:p w14:paraId="7507410F" w14:textId="77777777" w:rsidR="00067F80" w:rsidRDefault="00067F80" w:rsidP="007D422E">
      <w:pPr>
        <w:suppressAutoHyphens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067F80">
        <w:rPr>
          <w:b/>
          <w:sz w:val="22"/>
          <w:szCs w:val="22"/>
          <w:lang w:eastAsia="ru-RU"/>
        </w:rPr>
        <w:t>7. РЕКВИЗИТЫ И ПОДПИСИ СТОРО</w:t>
      </w:r>
      <w:r w:rsidR="007D422E">
        <w:rPr>
          <w:b/>
          <w:sz w:val="22"/>
          <w:szCs w:val="22"/>
          <w:lang w:eastAsia="ru-RU"/>
        </w:rPr>
        <w:t>Н</w:t>
      </w:r>
    </w:p>
    <w:p w14:paraId="33AB536B" w14:textId="77777777" w:rsidR="007D422E" w:rsidRDefault="007D422E" w:rsidP="007D422E">
      <w:pPr>
        <w:suppressAutoHyphens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6"/>
        <w:gridCol w:w="4851"/>
      </w:tblGrid>
      <w:tr w:rsidR="00BB750C" w:rsidRPr="00BB750C" w14:paraId="24BD40E7" w14:textId="77777777" w:rsidTr="00E75251">
        <w:tc>
          <w:tcPr>
            <w:tcW w:w="5006" w:type="dxa"/>
          </w:tcPr>
          <w:p w14:paraId="4DF0F182" w14:textId="77777777" w:rsidR="00BB750C" w:rsidRPr="00BB750C" w:rsidRDefault="00BB750C" w:rsidP="00BB750C">
            <w:pPr>
              <w:suppressAutoHyphens w:val="0"/>
              <w:jc w:val="center"/>
              <w:rPr>
                <w:b/>
                <w:bCs/>
                <w:spacing w:val="-1"/>
                <w:w w:val="107"/>
                <w:sz w:val="25"/>
                <w:szCs w:val="22"/>
                <w:lang w:eastAsia="ru-RU"/>
              </w:rPr>
            </w:pPr>
            <w:r w:rsidRPr="00BB750C">
              <w:rPr>
                <w:b/>
                <w:spacing w:val="-1"/>
                <w:w w:val="107"/>
                <w:szCs w:val="22"/>
                <w:lang w:eastAsia="ru-RU"/>
              </w:rPr>
              <w:t>Продавец:</w:t>
            </w:r>
          </w:p>
        </w:tc>
        <w:tc>
          <w:tcPr>
            <w:tcW w:w="5006" w:type="dxa"/>
          </w:tcPr>
          <w:p w14:paraId="2F6DDCD2" w14:textId="77777777" w:rsidR="00BB750C" w:rsidRPr="00BB750C" w:rsidRDefault="00BB750C" w:rsidP="00BB750C">
            <w:pPr>
              <w:suppressAutoHyphens w:val="0"/>
              <w:jc w:val="center"/>
              <w:rPr>
                <w:b/>
                <w:bCs/>
                <w:spacing w:val="-1"/>
                <w:w w:val="107"/>
                <w:sz w:val="25"/>
                <w:szCs w:val="22"/>
                <w:lang w:eastAsia="ru-RU"/>
              </w:rPr>
            </w:pPr>
            <w:r w:rsidRPr="00BB750C">
              <w:rPr>
                <w:b/>
                <w:spacing w:val="-1"/>
                <w:w w:val="107"/>
                <w:szCs w:val="22"/>
                <w:lang w:eastAsia="ru-RU"/>
              </w:rPr>
              <w:t>Покупатель:</w:t>
            </w:r>
          </w:p>
        </w:tc>
      </w:tr>
      <w:tr w:rsidR="00BB750C" w:rsidRPr="00BB750C" w14:paraId="61EDAF2E" w14:textId="77777777" w:rsidTr="00E75251">
        <w:tc>
          <w:tcPr>
            <w:tcW w:w="5006" w:type="dxa"/>
          </w:tcPr>
          <w:p w14:paraId="2210C923" w14:textId="44626A3C" w:rsidR="00782CA5" w:rsidRPr="00714056" w:rsidRDefault="009C41C6" w:rsidP="00782CA5">
            <w:pPr>
              <w:suppressAutoHyphens w:val="0"/>
              <w:jc w:val="both"/>
            </w:pPr>
            <w:r>
              <w:rPr>
                <w:b/>
                <w:bCs/>
              </w:rPr>
              <w:t>Мельникова Анастасия Владимировна</w:t>
            </w:r>
            <w:r w:rsidR="00714056" w:rsidRPr="00714056">
              <w:rPr>
                <w:b/>
                <w:bCs/>
              </w:rPr>
              <w:t xml:space="preserve"> </w:t>
            </w:r>
            <w:r w:rsidR="00714056" w:rsidRPr="009C41C6">
              <w:t>(</w:t>
            </w:r>
            <w:r w:rsidRPr="009C41C6">
              <w:t xml:space="preserve">дата рождения: </w:t>
            </w:r>
            <w:r w:rsidRPr="009C41C6">
              <w:rPr>
                <w:rStyle w:val="highlight3"/>
                <w:color w:val="auto"/>
              </w:rPr>
              <w:t>16.10.1997</w:t>
            </w:r>
            <w:r w:rsidRPr="009C41C6">
              <w:t xml:space="preserve">, место рождения: </w:t>
            </w:r>
            <w:r w:rsidRPr="009C41C6">
              <w:rPr>
                <w:rStyle w:val="highlight3"/>
                <w:color w:val="auto"/>
              </w:rPr>
              <w:t>гор. Москва</w:t>
            </w:r>
            <w:r w:rsidRPr="009C41C6">
              <w:t xml:space="preserve">, СНИЛС </w:t>
            </w:r>
            <w:r w:rsidRPr="009C41C6">
              <w:rPr>
                <w:rStyle w:val="highlight3"/>
                <w:color w:val="auto"/>
              </w:rPr>
              <w:t>183-636-140 79</w:t>
            </w:r>
            <w:r w:rsidRPr="009C41C6">
              <w:t xml:space="preserve">, ИНН </w:t>
            </w:r>
            <w:r w:rsidRPr="009C41C6">
              <w:rPr>
                <w:rStyle w:val="highlight3"/>
                <w:color w:val="auto"/>
              </w:rPr>
              <w:t>971300035950</w:t>
            </w:r>
            <w:r w:rsidRPr="009C41C6">
              <w:t xml:space="preserve">, регистрация по месту жительства: </w:t>
            </w:r>
            <w:r w:rsidRPr="009C41C6">
              <w:rPr>
                <w:rStyle w:val="highlight3"/>
                <w:color w:val="auto"/>
              </w:rPr>
              <w:t>127206, г. Москва, ул. Вучетича, 11, кв.14</w:t>
            </w:r>
            <w:r w:rsidRPr="009C41C6">
              <w:t xml:space="preserve">, паспорт </w:t>
            </w:r>
            <w:r w:rsidRPr="009C41C6">
              <w:rPr>
                <w:rStyle w:val="highlight3"/>
                <w:color w:val="auto"/>
              </w:rPr>
              <w:t>4522</w:t>
            </w:r>
            <w:r w:rsidRPr="009C41C6">
              <w:t xml:space="preserve"> </w:t>
            </w:r>
            <w:r w:rsidRPr="009C41C6">
              <w:rPr>
                <w:rStyle w:val="highlight3"/>
                <w:color w:val="auto"/>
              </w:rPr>
              <w:t>890478</w:t>
            </w:r>
            <w:r w:rsidRPr="009C41C6">
              <w:t xml:space="preserve">, выдан </w:t>
            </w:r>
            <w:r w:rsidRPr="009C41C6">
              <w:rPr>
                <w:rStyle w:val="highlight3"/>
                <w:color w:val="auto"/>
              </w:rPr>
              <w:t>ГУ МВД РОССИИ ПО Г. МОСКВЕ 01.06.2022</w:t>
            </w:r>
            <w:r w:rsidRPr="009C41C6">
              <w:t xml:space="preserve">, код подразделения </w:t>
            </w:r>
            <w:r w:rsidRPr="009C41C6">
              <w:rPr>
                <w:rStyle w:val="highlight3"/>
                <w:color w:val="auto"/>
              </w:rPr>
              <w:t>770-028</w:t>
            </w:r>
            <w:r w:rsidR="00714056" w:rsidRPr="009C41C6">
              <w:t>)</w:t>
            </w:r>
            <w:r w:rsidR="00782CA5" w:rsidRPr="009C41C6">
              <w:t xml:space="preserve"> </w:t>
            </w:r>
          </w:p>
          <w:p w14:paraId="7900FDEE" w14:textId="77777777" w:rsidR="00782CA5" w:rsidRPr="00BB750C" w:rsidRDefault="00782CA5" w:rsidP="00782CA5">
            <w:pPr>
              <w:suppressAutoHyphens w:val="0"/>
              <w:rPr>
                <w:lang w:eastAsia="ru-RU"/>
              </w:rPr>
            </w:pPr>
            <w:r w:rsidRPr="00BB750C">
              <w:rPr>
                <w:lang w:eastAsia="ru-RU"/>
              </w:rPr>
              <w:t xml:space="preserve">в лице финансового управляющего </w:t>
            </w:r>
          </w:p>
          <w:p w14:paraId="24B26F4B" w14:textId="468B4ED4" w:rsidR="00BB750C" w:rsidRPr="00BB750C" w:rsidRDefault="00782CA5" w:rsidP="00782CA5">
            <w:pPr>
              <w:suppressAutoHyphens w:val="0"/>
              <w:rPr>
                <w:highlight w:val="yellow"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Карайвана</w:t>
            </w:r>
            <w:proofErr w:type="spellEnd"/>
            <w:r>
              <w:rPr>
                <w:b/>
                <w:lang w:eastAsia="ru-RU"/>
              </w:rPr>
              <w:t xml:space="preserve"> Сергея Степановича</w:t>
            </w:r>
            <w:r w:rsidRPr="00BB750C">
              <w:rPr>
                <w:lang w:eastAsia="ru-RU"/>
              </w:rPr>
              <w:t xml:space="preserve">, действующего на основании Решения </w:t>
            </w:r>
            <w:r w:rsidR="007D6E10" w:rsidRPr="007D6E10">
              <w:rPr>
                <w:lang w:eastAsia="ru-RU"/>
              </w:rPr>
              <w:t xml:space="preserve">Арбитражного суда </w:t>
            </w:r>
            <w:r w:rsidR="00714056" w:rsidRPr="00714056">
              <w:rPr>
                <w:lang w:eastAsia="ru-RU"/>
              </w:rPr>
              <w:t xml:space="preserve">города Москвы от </w:t>
            </w:r>
            <w:r w:rsidR="009C41C6" w:rsidRPr="009C41C6">
              <w:rPr>
                <w:rStyle w:val="highlight3"/>
                <w:color w:val="auto"/>
              </w:rPr>
              <w:t>19.06.2025</w:t>
            </w:r>
            <w:r w:rsidR="009C41C6" w:rsidRPr="009C41C6">
              <w:t xml:space="preserve"> </w:t>
            </w:r>
            <w:r w:rsidR="007D6E10" w:rsidRPr="009C41C6">
              <w:rPr>
                <w:lang w:eastAsia="ru-RU"/>
              </w:rPr>
              <w:t xml:space="preserve">г. по делу № </w:t>
            </w:r>
            <w:r w:rsidR="009C41C6" w:rsidRPr="009C41C6">
              <w:rPr>
                <w:rStyle w:val="highlight3"/>
                <w:color w:val="auto"/>
              </w:rPr>
              <w:t>А40-93166/25</w:t>
            </w:r>
          </w:p>
        </w:tc>
        <w:tc>
          <w:tcPr>
            <w:tcW w:w="5006" w:type="dxa"/>
          </w:tcPr>
          <w:p w14:paraId="7AB1796A" w14:textId="77777777" w:rsidR="00DA597C" w:rsidRDefault="00DA597C" w:rsidP="00DA597C">
            <w:pPr>
              <w:suppressAutoHyphens w:val="0"/>
              <w:jc w:val="both"/>
              <w:rPr>
                <w:bCs/>
                <w:spacing w:val="-1"/>
                <w:w w:val="107"/>
                <w:sz w:val="25"/>
                <w:szCs w:val="22"/>
                <w:lang w:eastAsia="ru-RU"/>
              </w:rPr>
            </w:pPr>
          </w:p>
          <w:p w14:paraId="6C646117" w14:textId="5109A951" w:rsidR="007D6E10" w:rsidRPr="00BB750C" w:rsidRDefault="007D6E10" w:rsidP="00DA597C">
            <w:pPr>
              <w:suppressAutoHyphens w:val="0"/>
              <w:jc w:val="both"/>
              <w:rPr>
                <w:bCs/>
                <w:spacing w:val="-1"/>
                <w:w w:val="107"/>
                <w:sz w:val="25"/>
                <w:szCs w:val="22"/>
                <w:lang w:eastAsia="ru-RU"/>
              </w:rPr>
            </w:pPr>
          </w:p>
        </w:tc>
      </w:tr>
      <w:tr w:rsidR="00BB750C" w:rsidRPr="00BB750C" w14:paraId="742D8252" w14:textId="77777777" w:rsidTr="00E75251">
        <w:tc>
          <w:tcPr>
            <w:tcW w:w="5006" w:type="dxa"/>
          </w:tcPr>
          <w:p w14:paraId="7666736A" w14:textId="1668DB82" w:rsidR="00BB750C" w:rsidRPr="00784C9A" w:rsidRDefault="00BB750C" w:rsidP="00BB750C">
            <w:pPr>
              <w:keepNext/>
              <w:tabs>
                <w:tab w:val="left" w:pos="792"/>
              </w:tabs>
              <w:suppressAutoHyphens w:val="0"/>
              <w:outlineLvl w:val="1"/>
              <w:rPr>
                <w:b/>
                <w:noProof/>
                <w:lang w:eastAsia="ru-RU"/>
              </w:rPr>
            </w:pPr>
            <w:r w:rsidRPr="00784C9A">
              <w:rPr>
                <w:b/>
                <w:sz w:val="26"/>
                <w:lang w:eastAsia="ru-RU"/>
              </w:rPr>
              <w:t xml:space="preserve">      </w:t>
            </w:r>
            <w:r w:rsidR="00931517" w:rsidRPr="00784C9A">
              <w:rPr>
                <w:b/>
                <w:noProof/>
                <w:lang w:eastAsia="ru-RU"/>
              </w:rPr>
              <w:t>Карайван С.С</w:t>
            </w:r>
            <w:r w:rsidRPr="00784C9A">
              <w:rPr>
                <w:b/>
                <w:noProof/>
                <w:lang w:eastAsia="ru-RU"/>
              </w:rPr>
              <w:t>.</w:t>
            </w:r>
          </w:p>
          <w:p w14:paraId="5366A570" w14:textId="77777777" w:rsidR="00BB750C" w:rsidRPr="00784C9A" w:rsidRDefault="00BB750C" w:rsidP="00BB750C">
            <w:pPr>
              <w:suppressAutoHyphens w:val="0"/>
              <w:rPr>
                <w:bCs/>
                <w:noProof/>
                <w:lang w:eastAsia="ru-RU"/>
              </w:rPr>
            </w:pPr>
          </w:p>
          <w:p w14:paraId="23E5A450" w14:textId="77777777" w:rsidR="00BB750C" w:rsidRPr="00784C9A" w:rsidRDefault="00BB750C" w:rsidP="00BB750C">
            <w:pPr>
              <w:suppressAutoHyphens w:val="0"/>
              <w:rPr>
                <w:bCs/>
                <w:noProof/>
                <w:lang w:eastAsia="ru-RU"/>
              </w:rPr>
            </w:pPr>
            <w:r w:rsidRPr="00784C9A">
              <w:rPr>
                <w:bCs/>
                <w:noProof/>
                <w:lang w:eastAsia="ru-RU"/>
              </w:rPr>
              <w:t>________________________</w:t>
            </w:r>
          </w:p>
          <w:p w14:paraId="3BDD56BF" w14:textId="0DAAB56D" w:rsidR="00BB750C" w:rsidRPr="00784C9A" w:rsidRDefault="00BB750C" w:rsidP="00784C9A">
            <w:pPr>
              <w:suppressAutoHyphens w:val="0"/>
              <w:jc w:val="center"/>
              <w:rPr>
                <w:bCs/>
                <w:noProof/>
                <w:lang w:eastAsia="ru-RU"/>
              </w:rPr>
            </w:pPr>
            <w:r w:rsidRPr="00784C9A">
              <w:rPr>
                <w:i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14:paraId="3555B461" w14:textId="77777777" w:rsidR="00BB750C" w:rsidRPr="00784C9A" w:rsidRDefault="00BB750C" w:rsidP="00BB750C">
            <w:pPr>
              <w:suppressAutoHyphens w:val="0"/>
              <w:rPr>
                <w:bCs/>
                <w:noProof/>
                <w:lang w:eastAsia="ru-RU"/>
              </w:rPr>
            </w:pPr>
          </w:p>
          <w:p w14:paraId="33F5C2A8" w14:textId="77777777" w:rsidR="00BB750C" w:rsidRPr="00F435D6" w:rsidRDefault="00BB750C" w:rsidP="00BB750C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F435D6">
              <w:rPr>
                <w:b/>
                <w:noProof/>
                <w:sz w:val="20"/>
                <w:szCs w:val="20"/>
                <w:lang w:eastAsia="ru-RU"/>
              </w:rPr>
              <w:t xml:space="preserve">                            М.П.</w:t>
            </w:r>
          </w:p>
        </w:tc>
        <w:tc>
          <w:tcPr>
            <w:tcW w:w="5006" w:type="dxa"/>
          </w:tcPr>
          <w:p w14:paraId="76398391" w14:textId="77777777" w:rsidR="00BB750C" w:rsidRPr="00BB750C" w:rsidRDefault="00BB750C" w:rsidP="00BB750C">
            <w:pPr>
              <w:suppressAutoHyphens w:val="0"/>
              <w:rPr>
                <w:b/>
                <w:sz w:val="26"/>
                <w:lang w:eastAsia="ru-RU"/>
              </w:rPr>
            </w:pPr>
            <w:r w:rsidRPr="00BB750C">
              <w:rPr>
                <w:b/>
                <w:sz w:val="26"/>
                <w:lang w:eastAsia="ru-RU"/>
              </w:rPr>
              <w:t xml:space="preserve">      </w:t>
            </w:r>
          </w:p>
          <w:p w14:paraId="17793808" w14:textId="77777777" w:rsidR="00BB750C" w:rsidRPr="00BB750C" w:rsidRDefault="00BB750C" w:rsidP="00BB750C">
            <w:pPr>
              <w:suppressAutoHyphens w:val="0"/>
              <w:rPr>
                <w:lang w:eastAsia="ru-RU"/>
              </w:rPr>
            </w:pPr>
          </w:p>
          <w:p w14:paraId="2067432E" w14:textId="77777777" w:rsidR="00BB750C" w:rsidRPr="00BB750C" w:rsidRDefault="00BB750C" w:rsidP="00BB750C">
            <w:pPr>
              <w:suppressAutoHyphens w:val="0"/>
              <w:rPr>
                <w:sz w:val="28"/>
                <w:lang w:eastAsia="ru-RU"/>
              </w:rPr>
            </w:pPr>
            <w:r w:rsidRPr="00BB750C">
              <w:rPr>
                <w:sz w:val="28"/>
                <w:lang w:eastAsia="ru-RU"/>
              </w:rPr>
              <w:t>_________________________</w:t>
            </w:r>
          </w:p>
          <w:p w14:paraId="3488FEFF" w14:textId="77777777" w:rsidR="00BB750C" w:rsidRPr="00BB750C" w:rsidRDefault="00BB750C" w:rsidP="00BB750C">
            <w:pPr>
              <w:suppressAutoHyphens w:val="0"/>
              <w:rPr>
                <w:i/>
                <w:sz w:val="20"/>
                <w:szCs w:val="20"/>
                <w:vertAlign w:val="superscript"/>
                <w:lang w:eastAsia="ru-RU"/>
              </w:rPr>
            </w:pPr>
            <w:r w:rsidRPr="00BB750C">
              <w:rPr>
                <w:i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подпись</w:t>
            </w:r>
          </w:p>
          <w:p w14:paraId="06AB5AD3" w14:textId="77777777" w:rsidR="00BB750C" w:rsidRPr="00BB750C" w:rsidRDefault="00BB750C" w:rsidP="00BB750C">
            <w:pPr>
              <w:suppressAutoHyphens w:val="0"/>
              <w:rPr>
                <w:i/>
                <w:sz w:val="20"/>
                <w:szCs w:val="20"/>
                <w:vertAlign w:val="superscript"/>
                <w:lang w:eastAsia="ru-RU"/>
              </w:rPr>
            </w:pPr>
          </w:p>
          <w:p w14:paraId="76C8107D" w14:textId="77777777" w:rsidR="00BB750C" w:rsidRPr="00F435D6" w:rsidRDefault="00BB750C" w:rsidP="00BB750C">
            <w:pPr>
              <w:suppressAutoHyphens w:val="0"/>
              <w:jc w:val="center"/>
              <w:rPr>
                <w:b/>
                <w:bCs/>
                <w:spacing w:val="-1"/>
                <w:w w:val="107"/>
                <w:sz w:val="20"/>
                <w:szCs w:val="20"/>
                <w:lang w:eastAsia="ru-RU"/>
              </w:rPr>
            </w:pPr>
            <w:r w:rsidRPr="00BB750C">
              <w:rPr>
                <w:b/>
                <w:lang w:eastAsia="ru-RU"/>
              </w:rPr>
              <w:t xml:space="preserve">                            </w:t>
            </w:r>
            <w:r w:rsidRPr="00F435D6">
              <w:rPr>
                <w:b/>
                <w:sz w:val="20"/>
                <w:szCs w:val="20"/>
                <w:lang w:eastAsia="ru-RU"/>
              </w:rPr>
              <w:t>М.П.</w:t>
            </w:r>
          </w:p>
        </w:tc>
      </w:tr>
    </w:tbl>
    <w:p w14:paraId="77E93270" w14:textId="77777777" w:rsidR="00171CCC" w:rsidRPr="004B5EE0" w:rsidRDefault="00171CCC" w:rsidP="00DD4562">
      <w:pPr>
        <w:suppressAutoHyphens w:val="0"/>
        <w:spacing w:line="276" w:lineRule="auto"/>
        <w:ind w:firstLine="426"/>
        <w:jc w:val="both"/>
        <w:rPr>
          <w:i/>
          <w:sz w:val="22"/>
          <w:szCs w:val="22"/>
        </w:rPr>
      </w:pPr>
    </w:p>
    <w:sectPr w:rsidR="00171CCC" w:rsidRPr="004B5EE0" w:rsidSect="00DD4562">
      <w:footerReference w:type="default" r:id="rId8"/>
      <w:pgSz w:w="11906" w:h="16838"/>
      <w:pgMar w:top="1135" w:right="851" w:bottom="993" w:left="1418" w:header="426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E106" w14:textId="77777777" w:rsidR="00D52D6B" w:rsidRDefault="00D52D6B">
      <w:r>
        <w:separator/>
      </w:r>
    </w:p>
  </w:endnote>
  <w:endnote w:type="continuationSeparator" w:id="0">
    <w:p w14:paraId="156E58CF" w14:textId="77777777" w:rsidR="00D52D6B" w:rsidRDefault="00D5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agmaticaCTT">
    <w:altName w:val="Aria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0767" w14:textId="77777777" w:rsidR="0029193B" w:rsidRDefault="006B4E0E">
    <w:pPr>
      <w:pStyle w:val="a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94177EC" wp14:editId="3FA2915F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2865" cy="145415"/>
              <wp:effectExtent l="3810" t="635" r="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FADEC" w14:textId="77777777" w:rsidR="0029193B" w:rsidRDefault="0029193B">
                          <w:pPr>
                            <w:pStyle w:val="aa"/>
                          </w:pPr>
                          <w:r>
                            <w:rPr>
                              <w:rStyle w:val="a3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0"/>
                            </w:rPr>
                            <w:fldChar w:fldCharType="separate"/>
                          </w:r>
                          <w:r w:rsidR="00FE257D">
                            <w:rPr>
                              <w:rStyle w:val="a3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Style w:val="a3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17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5pt;margin-top:.05pt;width:4.9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o2BQIAAPoD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" stroked="f">
              <v:fill opacity="0"/>
              <v:textbox inset="0,0,0,0">
                <w:txbxContent>
                  <w:p w14:paraId="5AAFADEC" w14:textId="77777777" w:rsidR="0029193B" w:rsidRDefault="0029193B">
                    <w:pPr>
                      <w:pStyle w:val="aa"/>
                    </w:pPr>
                    <w:r>
                      <w:rPr>
                        <w:rStyle w:val="a3"/>
                        <w:sz w:val="20"/>
                      </w:rPr>
                      <w:fldChar w:fldCharType="begin"/>
                    </w:r>
                    <w:r>
                      <w:rPr>
                        <w:rStyle w:val="a3"/>
                        <w:sz w:val="20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0"/>
                      </w:rPr>
                      <w:fldChar w:fldCharType="separate"/>
                    </w:r>
                    <w:r w:rsidR="00FE257D">
                      <w:rPr>
                        <w:rStyle w:val="a3"/>
                        <w:noProof/>
                        <w:sz w:val="20"/>
                      </w:rPr>
                      <w:t>3</w:t>
                    </w:r>
                    <w:r>
                      <w:rPr>
                        <w:rStyle w:val="a3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8D49" w14:textId="77777777" w:rsidR="00D52D6B" w:rsidRDefault="00D52D6B">
      <w:r>
        <w:separator/>
      </w:r>
    </w:p>
  </w:footnote>
  <w:footnote w:type="continuationSeparator" w:id="0">
    <w:p w14:paraId="3576A38E" w14:textId="77777777" w:rsidR="00D52D6B" w:rsidRDefault="00D52D6B">
      <w:r>
        <w:continuationSeparator/>
      </w:r>
    </w:p>
  </w:footnote>
  <w:footnote w:id="1">
    <w:p w14:paraId="6F53D58F" w14:textId="2E4F1466" w:rsidR="00662CF4" w:rsidRDefault="00662CF4">
      <w:pPr>
        <w:pStyle w:val="af7"/>
      </w:pPr>
      <w:r>
        <w:rPr>
          <w:rStyle w:val="af9"/>
        </w:rPr>
        <w:footnoteRef/>
      </w:r>
      <w:r>
        <w:t xml:space="preserve"> </w:t>
      </w:r>
      <w:r w:rsidRPr="00662CF4">
        <w:t>Далее по тексту – «Должник»;</w:t>
      </w:r>
    </w:p>
  </w:footnote>
  <w:footnote w:id="2">
    <w:p w14:paraId="7AD86D9C" w14:textId="1C742228" w:rsidR="00071274" w:rsidRDefault="00071274">
      <w:pPr>
        <w:pStyle w:val="af7"/>
      </w:pPr>
      <w:r>
        <w:rPr>
          <w:rStyle w:val="af9"/>
        </w:rPr>
        <w:footnoteRef/>
      </w:r>
      <w:r>
        <w:t xml:space="preserve"> </w:t>
      </w:r>
      <w:r w:rsidRPr="00071274">
        <w:t>Согласно пункту 50 Постановления Пленума Высшего Арбитражного Суда РФ от 22 июня 2012 г. № 35 "О некоторых процессуальных вопросах, связанных с рассмотрением дел о банкротстве" само по себе истечение срока конкурсного производства не влечет ни завершения конкурсного производства, ни прекращения полномочий конкурсного управляющего, который продолжает сохранять свои полномочия, в том числе по распоряжению имуществом должника (включая право распоряжаться счетом должника).</w:t>
      </w:r>
    </w:p>
  </w:footnote>
  <w:footnote w:id="3">
    <w:p w14:paraId="2AD2B11E" w14:textId="5ACA42DE" w:rsidR="00071274" w:rsidRDefault="00071274">
      <w:pPr>
        <w:pStyle w:val="af7"/>
      </w:pPr>
      <w:r>
        <w:rPr>
          <w:rStyle w:val="af9"/>
        </w:rPr>
        <w:footnoteRef/>
      </w:r>
      <w:r>
        <w:t xml:space="preserve"> </w:t>
      </w:r>
      <w:r w:rsidRPr="00071274">
        <w:t>Согласно пункту 4 статьи 213.26. Закона о банкротстве продажа предмета залога осуществляется в порядке, установленном пунктами 4, 5, 8 - 19 статьи 110 и пунктом 3 статьи 111 Федерального закона, с учетом положений статьи 138 Закона о банкротстве.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B03828"/>
    <w:multiLevelType w:val="hybridMultilevel"/>
    <w:tmpl w:val="21A28768"/>
    <w:lvl w:ilvl="0" w:tplc="0DDAB42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46F0BD2"/>
    <w:multiLevelType w:val="hybridMultilevel"/>
    <w:tmpl w:val="357A0FDC"/>
    <w:lvl w:ilvl="0" w:tplc="FF1699D2">
      <w:start w:val="1"/>
      <w:numFmt w:val="decimal"/>
      <w:lvlText w:val="4.2.%1."/>
      <w:lvlJc w:val="left"/>
      <w:pPr>
        <w:tabs>
          <w:tab w:val="num" w:pos="2520"/>
        </w:tabs>
        <w:ind w:left="1800" w:firstLine="0"/>
      </w:pPr>
      <w:rPr>
        <w:rFonts w:hint="default"/>
      </w:rPr>
    </w:lvl>
    <w:lvl w:ilvl="1" w:tplc="AD8EBEE0">
      <w:start w:val="1"/>
      <w:numFmt w:val="decimal"/>
      <w:lvlText w:val="5.%2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D532169"/>
    <w:multiLevelType w:val="hybridMultilevel"/>
    <w:tmpl w:val="D92E32CE"/>
    <w:lvl w:ilvl="0" w:tplc="DD56D23A">
      <w:start w:val="1"/>
      <w:numFmt w:val="decimal"/>
      <w:lvlText w:val="6.%1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E741F9"/>
    <w:multiLevelType w:val="hybridMultilevel"/>
    <w:tmpl w:val="54F48776"/>
    <w:lvl w:ilvl="0" w:tplc="FF1699D2">
      <w:start w:val="1"/>
      <w:numFmt w:val="decimal"/>
      <w:lvlText w:val="4.2.%1."/>
      <w:lvlJc w:val="left"/>
      <w:pPr>
        <w:tabs>
          <w:tab w:val="num" w:pos="1570"/>
        </w:tabs>
        <w:ind w:left="85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6" w15:restartNumberingAfterBreak="0">
    <w:nsid w:val="59305F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C31FE3"/>
    <w:multiLevelType w:val="hybridMultilevel"/>
    <w:tmpl w:val="1D22F176"/>
    <w:lvl w:ilvl="0" w:tplc="E91A1DC6">
      <w:start w:val="1"/>
      <w:numFmt w:val="decimal"/>
      <w:lvlText w:val="3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F04484"/>
    <w:multiLevelType w:val="multilevel"/>
    <w:tmpl w:val="D876D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272DF0"/>
    <w:multiLevelType w:val="hybridMultilevel"/>
    <w:tmpl w:val="DCCAAC88"/>
    <w:lvl w:ilvl="0" w:tplc="55A892F2">
      <w:start w:val="1"/>
      <w:numFmt w:val="decimal"/>
      <w:lvlText w:val="2.4.%1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D274B"/>
    <w:multiLevelType w:val="hybridMultilevel"/>
    <w:tmpl w:val="3B4054F8"/>
    <w:lvl w:ilvl="0" w:tplc="F88A6C7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FE5308"/>
    <w:multiLevelType w:val="hybridMultilevel"/>
    <w:tmpl w:val="30B4B224"/>
    <w:lvl w:ilvl="0" w:tplc="2AB8618E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E24DFC2">
      <w:start w:val="1"/>
      <w:numFmt w:val="bullet"/>
      <w:lvlText w:val=""/>
      <w:lvlJc w:val="left"/>
      <w:pPr>
        <w:tabs>
          <w:tab w:val="num" w:pos="1440"/>
        </w:tabs>
        <w:ind w:left="400" w:firstLine="6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11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1F"/>
    <w:rsid w:val="00051507"/>
    <w:rsid w:val="000522CB"/>
    <w:rsid w:val="00052B5B"/>
    <w:rsid w:val="00063418"/>
    <w:rsid w:val="00067F80"/>
    <w:rsid w:val="00071274"/>
    <w:rsid w:val="000740A5"/>
    <w:rsid w:val="000954BF"/>
    <w:rsid w:val="00096972"/>
    <w:rsid w:val="000B0AF6"/>
    <w:rsid w:val="000D6515"/>
    <w:rsid w:val="001008D5"/>
    <w:rsid w:val="00124138"/>
    <w:rsid w:val="00133F5B"/>
    <w:rsid w:val="00134ED6"/>
    <w:rsid w:val="0015238E"/>
    <w:rsid w:val="00171CCC"/>
    <w:rsid w:val="00180121"/>
    <w:rsid w:val="001803AE"/>
    <w:rsid w:val="0018609D"/>
    <w:rsid w:val="00193B98"/>
    <w:rsid w:val="00197A0C"/>
    <w:rsid w:val="001E0AE7"/>
    <w:rsid w:val="001F1916"/>
    <w:rsid w:val="00224187"/>
    <w:rsid w:val="002411C7"/>
    <w:rsid w:val="0024331D"/>
    <w:rsid w:val="002479EA"/>
    <w:rsid w:val="0029193B"/>
    <w:rsid w:val="00297BC4"/>
    <w:rsid w:val="002B6CDF"/>
    <w:rsid w:val="002C25B5"/>
    <w:rsid w:val="002F3A6C"/>
    <w:rsid w:val="00317716"/>
    <w:rsid w:val="00397E92"/>
    <w:rsid w:val="003A5E7A"/>
    <w:rsid w:val="003B0882"/>
    <w:rsid w:val="003C37CD"/>
    <w:rsid w:val="003C509A"/>
    <w:rsid w:val="003F3F4B"/>
    <w:rsid w:val="00427159"/>
    <w:rsid w:val="004328F7"/>
    <w:rsid w:val="004448CE"/>
    <w:rsid w:val="00462136"/>
    <w:rsid w:val="00467D0D"/>
    <w:rsid w:val="0048291F"/>
    <w:rsid w:val="004B0331"/>
    <w:rsid w:val="004B5EE0"/>
    <w:rsid w:val="004C4588"/>
    <w:rsid w:val="004D32A8"/>
    <w:rsid w:val="004E1060"/>
    <w:rsid w:val="004F5588"/>
    <w:rsid w:val="00511839"/>
    <w:rsid w:val="0052587F"/>
    <w:rsid w:val="00530049"/>
    <w:rsid w:val="005413AD"/>
    <w:rsid w:val="00541C7D"/>
    <w:rsid w:val="00546A22"/>
    <w:rsid w:val="005674A0"/>
    <w:rsid w:val="00575D9A"/>
    <w:rsid w:val="00597030"/>
    <w:rsid w:val="005A63E3"/>
    <w:rsid w:val="005B769C"/>
    <w:rsid w:val="006206FA"/>
    <w:rsid w:val="00624F58"/>
    <w:rsid w:val="006369ED"/>
    <w:rsid w:val="00662CF4"/>
    <w:rsid w:val="006729C1"/>
    <w:rsid w:val="00676AFD"/>
    <w:rsid w:val="006961ED"/>
    <w:rsid w:val="006B4E0E"/>
    <w:rsid w:val="006D45B9"/>
    <w:rsid w:val="006D4F50"/>
    <w:rsid w:val="006D746A"/>
    <w:rsid w:val="006F1D1C"/>
    <w:rsid w:val="00714056"/>
    <w:rsid w:val="00737596"/>
    <w:rsid w:val="0076247E"/>
    <w:rsid w:val="00782CA5"/>
    <w:rsid w:val="00784C9A"/>
    <w:rsid w:val="007939AE"/>
    <w:rsid w:val="007A208F"/>
    <w:rsid w:val="007C6C04"/>
    <w:rsid w:val="007D422E"/>
    <w:rsid w:val="007D6E10"/>
    <w:rsid w:val="007D7EBD"/>
    <w:rsid w:val="007E2475"/>
    <w:rsid w:val="007E4F62"/>
    <w:rsid w:val="007E7F96"/>
    <w:rsid w:val="0081361B"/>
    <w:rsid w:val="0081745B"/>
    <w:rsid w:val="00820848"/>
    <w:rsid w:val="0082407E"/>
    <w:rsid w:val="0086633D"/>
    <w:rsid w:val="00866391"/>
    <w:rsid w:val="00896090"/>
    <w:rsid w:val="008C3872"/>
    <w:rsid w:val="008C7563"/>
    <w:rsid w:val="008C79FD"/>
    <w:rsid w:val="008E5048"/>
    <w:rsid w:val="00910216"/>
    <w:rsid w:val="00931517"/>
    <w:rsid w:val="009378DF"/>
    <w:rsid w:val="009B4A76"/>
    <w:rsid w:val="009C3C8F"/>
    <w:rsid w:val="009C41C6"/>
    <w:rsid w:val="009C42BC"/>
    <w:rsid w:val="009D343F"/>
    <w:rsid w:val="00A165EB"/>
    <w:rsid w:val="00A25602"/>
    <w:rsid w:val="00A5353B"/>
    <w:rsid w:val="00A60D42"/>
    <w:rsid w:val="00A9036F"/>
    <w:rsid w:val="00AA3E59"/>
    <w:rsid w:val="00AB6225"/>
    <w:rsid w:val="00B23C9C"/>
    <w:rsid w:val="00B40775"/>
    <w:rsid w:val="00B4659F"/>
    <w:rsid w:val="00B93350"/>
    <w:rsid w:val="00BA43D0"/>
    <w:rsid w:val="00BA673D"/>
    <w:rsid w:val="00BA6773"/>
    <w:rsid w:val="00BB2311"/>
    <w:rsid w:val="00BB750C"/>
    <w:rsid w:val="00BE58D6"/>
    <w:rsid w:val="00C1214E"/>
    <w:rsid w:val="00C13CDA"/>
    <w:rsid w:val="00C216A7"/>
    <w:rsid w:val="00C26B56"/>
    <w:rsid w:val="00C27997"/>
    <w:rsid w:val="00C37C0D"/>
    <w:rsid w:val="00C45091"/>
    <w:rsid w:val="00C51AD5"/>
    <w:rsid w:val="00C53802"/>
    <w:rsid w:val="00C70C88"/>
    <w:rsid w:val="00C867A5"/>
    <w:rsid w:val="00C87810"/>
    <w:rsid w:val="00C92007"/>
    <w:rsid w:val="00CA53AB"/>
    <w:rsid w:val="00CA582C"/>
    <w:rsid w:val="00CC481C"/>
    <w:rsid w:val="00CD17B7"/>
    <w:rsid w:val="00CD1B9D"/>
    <w:rsid w:val="00CD1C39"/>
    <w:rsid w:val="00CD23ED"/>
    <w:rsid w:val="00CE7C4E"/>
    <w:rsid w:val="00D227B2"/>
    <w:rsid w:val="00D27F1D"/>
    <w:rsid w:val="00D348D7"/>
    <w:rsid w:val="00D356F7"/>
    <w:rsid w:val="00D37EF0"/>
    <w:rsid w:val="00D52D6B"/>
    <w:rsid w:val="00D53080"/>
    <w:rsid w:val="00D60D01"/>
    <w:rsid w:val="00D644CA"/>
    <w:rsid w:val="00D82000"/>
    <w:rsid w:val="00DA597C"/>
    <w:rsid w:val="00DA618D"/>
    <w:rsid w:val="00DA6192"/>
    <w:rsid w:val="00DD4562"/>
    <w:rsid w:val="00DD70C4"/>
    <w:rsid w:val="00DE5204"/>
    <w:rsid w:val="00E30D4B"/>
    <w:rsid w:val="00E62F77"/>
    <w:rsid w:val="00E762C5"/>
    <w:rsid w:val="00E843B8"/>
    <w:rsid w:val="00EA2586"/>
    <w:rsid w:val="00EA4422"/>
    <w:rsid w:val="00EA76BF"/>
    <w:rsid w:val="00EB1D31"/>
    <w:rsid w:val="00EB5335"/>
    <w:rsid w:val="00F02CA7"/>
    <w:rsid w:val="00F435D6"/>
    <w:rsid w:val="00F50AC5"/>
    <w:rsid w:val="00F55CEB"/>
    <w:rsid w:val="00F71FF4"/>
    <w:rsid w:val="00FB64CE"/>
    <w:rsid w:val="00FE257D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FB65A5"/>
  <w15:chartTrackingRefBased/>
  <w15:docId w15:val="{90FD696F-CF22-48AA-BC89-F5B6D01D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CA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7">
    <w:name w:val="Название"/>
    <w:basedOn w:val="a"/>
    <w:next w:val="a8"/>
    <w:qFormat/>
    <w:pPr>
      <w:autoSpaceDE w:val="0"/>
      <w:ind w:firstLine="720"/>
      <w:jc w:val="center"/>
    </w:pPr>
    <w:rPr>
      <w:b/>
      <w:szCs w:val="20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widowControl w:val="0"/>
      <w:ind w:firstLine="540"/>
      <w:jc w:val="both"/>
    </w:pPr>
    <w:rPr>
      <w:rFonts w:ascii="PragmaticaCTT" w:hAnsi="PragmaticaCTT"/>
      <w:sz w:val="22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color w:val="FF0000"/>
      <w:spacing w:val="6"/>
      <w:szCs w:val="20"/>
    </w:rPr>
  </w:style>
  <w:style w:type="paragraph" w:customStyle="1" w:styleId="31">
    <w:name w:val="Основной текст с отступом 31"/>
    <w:basedOn w:val="a"/>
    <w:pPr>
      <w:ind w:left="360" w:firstLine="348"/>
      <w:jc w:val="both"/>
    </w:pPr>
    <w:rPr>
      <w:b/>
      <w:bCs/>
      <w:i/>
      <w:iCs/>
      <w:sz w:val="19"/>
    </w:rPr>
  </w:style>
  <w:style w:type="paragraph" w:customStyle="1" w:styleId="12">
    <w:name w:val="Обычный1"/>
    <w:pPr>
      <w:suppressAutoHyphens/>
    </w:pPr>
    <w:rPr>
      <w:rFonts w:eastAsia="Arial"/>
      <w:lang w:eastAsia="ar-SA"/>
    </w:rPr>
  </w:style>
  <w:style w:type="paragraph" w:customStyle="1" w:styleId="Iauiue">
    <w:name w:val="Iau?iue"/>
    <w:pPr>
      <w:suppressAutoHyphens/>
    </w:pPr>
    <w:rPr>
      <w:rFonts w:eastAsia="Arial"/>
      <w:sz w:val="24"/>
      <w:lang w:eastAsia="ar-S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Знак Знак1 Знак"/>
    <w:basedOn w:val="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ad">
    <w:name w:val="Содержимое врезки"/>
    <w:basedOn w:val="a5"/>
  </w:style>
  <w:style w:type="table" w:styleId="ae">
    <w:name w:val="Table Grid"/>
    <w:basedOn w:val="a1"/>
    <w:uiPriority w:val="59"/>
    <w:rsid w:val="004B5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662CF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62CF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62CF4"/>
    <w:rPr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2CF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62CF4"/>
    <w:rPr>
      <w:b/>
      <w:bCs/>
      <w:lang w:eastAsia="ar-SA"/>
    </w:rPr>
  </w:style>
  <w:style w:type="character" w:styleId="af4">
    <w:name w:val="Hyperlink"/>
    <w:basedOn w:val="a0"/>
    <w:uiPriority w:val="99"/>
    <w:unhideWhenUsed/>
    <w:rsid w:val="00662CF4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62CF4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62CF4"/>
    <w:rPr>
      <w:color w:val="954F72" w:themeColor="followed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662CF4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62CF4"/>
    <w:rPr>
      <w:lang w:eastAsia="ar-SA"/>
    </w:rPr>
  </w:style>
  <w:style w:type="character" w:styleId="af9">
    <w:name w:val="footnote reference"/>
    <w:basedOn w:val="a0"/>
    <w:uiPriority w:val="99"/>
    <w:semiHidden/>
    <w:unhideWhenUsed/>
    <w:rsid w:val="00662CF4"/>
    <w:rPr>
      <w:vertAlign w:val="superscript"/>
    </w:rPr>
  </w:style>
  <w:style w:type="character" w:customStyle="1" w:styleId="highlight3">
    <w:name w:val="highlight3"/>
    <w:rsid w:val="009C41C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CFD1C-85A9-44B9-82D3-4B758C54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КВАРТИРЫ</vt:lpstr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КВАРТИРЫ</dc:title>
  <dc:subject/>
  <dc:creator>Tsyganova_VA</dc:creator>
  <cp:keywords/>
  <cp:lastModifiedBy>User</cp:lastModifiedBy>
  <cp:revision>11</cp:revision>
  <cp:lastPrinted>2013-06-20T14:23:00Z</cp:lastPrinted>
  <dcterms:created xsi:type="dcterms:W3CDTF">2021-08-19T15:06:00Z</dcterms:created>
  <dcterms:modified xsi:type="dcterms:W3CDTF">2025-12-03T12:56:00Z</dcterms:modified>
</cp:coreProperties>
</file>