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8B198" w14:textId="77777777" w:rsidR="00B5328C" w:rsidRPr="00BE36F1" w:rsidRDefault="00B5328C" w:rsidP="00B5328C">
      <w:pPr>
        <w:widowControl w:val="0"/>
        <w:shd w:val="clear" w:color="auto" w:fill="FFFFFF"/>
        <w:autoSpaceDE w:val="0"/>
        <w:autoSpaceDN w:val="0"/>
        <w:adjustRightInd w:val="0"/>
        <w:spacing w:after="0" w:line="240" w:lineRule="auto"/>
        <w:ind w:firstLine="567"/>
        <w:jc w:val="right"/>
        <w:rPr>
          <w:rFonts w:ascii="Times New Roman" w:hAnsi="Times New Roman" w:cs="Times New Roman"/>
          <w:b/>
          <w:color w:val="FF0000"/>
          <w:sz w:val="18"/>
          <w:szCs w:val="18"/>
          <w:lang w:eastAsia="ru-RU"/>
        </w:rPr>
      </w:pPr>
      <w:r w:rsidRPr="00BE36F1">
        <w:rPr>
          <w:rFonts w:ascii="Times New Roman" w:hAnsi="Times New Roman" w:cs="Times New Roman"/>
          <w:b/>
          <w:color w:val="FF0000"/>
          <w:sz w:val="18"/>
          <w:szCs w:val="18"/>
          <w:lang w:eastAsia="ru-RU"/>
        </w:rPr>
        <w:t>ПРОЕКТ</w:t>
      </w:r>
    </w:p>
    <w:p w14:paraId="548213BF" w14:textId="77777777" w:rsidR="00B5328C" w:rsidRPr="00BE36F1" w:rsidRDefault="00B5328C" w:rsidP="00B5328C">
      <w:pPr>
        <w:spacing w:after="0" w:line="240" w:lineRule="auto"/>
        <w:jc w:val="center"/>
        <w:rPr>
          <w:rFonts w:ascii="Times New Roman" w:hAnsi="Times New Roman" w:cs="Times New Roman"/>
          <w:b/>
          <w:sz w:val="18"/>
          <w:szCs w:val="18"/>
        </w:rPr>
      </w:pPr>
      <w:r w:rsidRPr="00BE36F1">
        <w:rPr>
          <w:rFonts w:ascii="Times New Roman" w:hAnsi="Times New Roman" w:cs="Times New Roman"/>
          <w:b/>
          <w:sz w:val="18"/>
          <w:szCs w:val="18"/>
        </w:rPr>
        <w:t>ДОГОВОР КУПЛИ-ПРОДАЖИ</w:t>
      </w:r>
    </w:p>
    <w:p w14:paraId="1D3C6639" w14:textId="77777777" w:rsidR="00B5328C" w:rsidRPr="00BE36F1" w:rsidRDefault="00B5328C" w:rsidP="00B5328C">
      <w:pPr>
        <w:spacing w:after="0" w:line="240" w:lineRule="auto"/>
        <w:rPr>
          <w:rFonts w:ascii="Times New Roman" w:hAnsi="Times New Roman" w:cs="Times New Roman"/>
          <w:sz w:val="18"/>
          <w:szCs w:val="18"/>
        </w:rPr>
      </w:pPr>
    </w:p>
    <w:p w14:paraId="312A5866" w14:textId="77777777" w:rsidR="00B5328C" w:rsidRPr="00BE36F1" w:rsidRDefault="00B5328C" w:rsidP="00B5328C">
      <w:pPr>
        <w:spacing w:after="0" w:line="240" w:lineRule="auto"/>
        <w:rPr>
          <w:rFonts w:ascii="Times New Roman" w:hAnsi="Times New Roman" w:cs="Times New Roman"/>
          <w:sz w:val="18"/>
          <w:szCs w:val="18"/>
        </w:rPr>
      </w:pPr>
      <w:r w:rsidRPr="00BE36F1">
        <w:rPr>
          <w:rFonts w:ascii="Times New Roman" w:hAnsi="Times New Roman" w:cs="Times New Roman"/>
          <w:sz w:val="18"/>
          <w:szCs w:val="18"/>
        </w:rPr>
        <w:t xml:space="preserve">г. ____________________                                                                                                         </w:t>
      </w:r>
    </w:p>
    <w:p w14:paraId="408E03AB" w14:textId="77777777" w:rsidR="00B5328C" w:rsidRPr="00BE36F1" w:rsidRDefault="00B5328C" w:rsidP="00B5328C">
      <w:pPr>
        <w:spacing w:after="0" w:line="240" w:lineRule="auto"/>
        <w:jc w:val="right"/>
        <w:rPr>
          <w:rFonts w:ascii="Times New Roman" w:hAnsi="Times New Roman" w:cs="Times New Roman"/>
          <w:sz w:val="18"/>
          <w:szCs w:val="18"/>
        </w:rPr>
      </w:pPr>
      <w:r w:rsidRPr="00BE36F1">
        <w:rPr>
          <w:rFonts w:ascii="Times New Roman" w:hAnsi="Times New Roman" w:cs="Times New Roman"/>
          <w:sz w:val="18"/>
          <w:szCs w:val="18"/>
        </w:rPr>
        <w:t>«__» ___________ 20__ г.</w:t>
      </w:r>
    </w:p>
    <w:p w14:paraId="232F7CF5" w14:textId="77777777" w:rsidR="00B5328C" w:rsidRPr="00BE36F1" w:rsidRDefault="00B5328C" w:rsidP="00B5328C">
      <w:pPr>
        <w:spacing w:after="0" w:line="240" w:lineRule="auto"/>
        <w:rPr>
          <w:rFonts w:ascii="Times New Roman" w:hAnsi="Times New Roman" w:cs="Times New Roman"/>
          <w:sz w:val="18"/>
          <w:szCs w:val="18"/>
        </w:rPr>
      </w:pPr>
    </w:p>
    <w:p w14:paraId="6FD98191" w14:textId="602E76FB" w:rsidR="005321E2" w:rsidRPr="00BE36F1" w:rsidRDefault="00100337" w:rsidP="00103008">
      <w:pPr>
        <w:shd w:val="clear" w:color="auto" w:fill="FFFFFF"/>
        <w:spacing w:after="0" w:line="240" w:lineRule="auto"/>
        <w:ind w:firstLine="709"/>
        <w:jc w:val="both"/>
        <w:rPr>
          <w:rFonts w:ascii="Times New Roman" w:hAnsi="Times New Roman" w:cs="Times New Roman"/>
          <w:sz w:val="18"/>
          <w:szCs w:val="18"/>
        </w:rPr>
      </w:pPr>
      <w:proofErr w:type="spellStart"/>
      <w:r w:rsidRPr="00100337">
        <w:rPr>
          <w:rFonts w:ascii="Times New Roman" w:hAnsi="Times New Roman" w:cs="Times New Roman"/>
          <w:b/>
          <w:sz w:val="18"/>
          <w:szCs w:val="18"/>
        </w:rPr>
        <w:t>Авагян</w:t>
      </w:r>
      <w:proofErr w:type="spellEnd"/>
      <w:r w:rsidRPr="00100337">
        <w:rPr>
          <w:rFonts w:ascii="Times New Roman" w:hAnsi="Times New Roman" w:cs="Times New Roman"/>
          <w:b/>
          <w:sz w:val="18"/>
          <w:szCs w:val="18"/>
        </w:rPr>
        <w:t xml:space="preserve"> Карен </w:t>
      </w:r>
      <w:proofErr w:type="spellStart"/>
      <w:r w:rsidRPr="00100337">
        <w:rPr>
          <w:rFonts w:ascii="Times New Roman" w:hAnsi="Times New Roman" w:cs="Times New Roman"/>
          <w:b/>
          <w:sz w:val="18"/>
          <w:szCs w:val="18"/>
        </w:rPr>
        <w:t>Геворки</w:t>
      </w:r>
      <w:proofErr w:type="spellEnd"/>
      <w:r w:rsidRPr="00100337">
        <w:rPr>
          <w:rFonts w:ascii="Times New Roman" w:hAnsi="Times New Roman" w:cs="Times New Roman"/>
          <w:b/>
          <w:sz w:val="18"/>
          <w:szCs w:val="18"/>
        </w:rPr>
        <w:t xml:space="preserve"> </w:t>
      </w:r>
      <w:r w:rsidRPr="00100337">
        <w:rPr>
          <w:rFonts w:ascii="Times New Roman" w:hAnsi="Times New Roman" w:cs="Times New Roman"/>
          <w:bCs/>
          <w:sz w:val="18"/>
          <w:szCs w:val="18"/>
        </w:rPr>
        <w:t>(02.12.1978 года рождения; место рождения: гор. Джермук Республика Армения; адрес регистрации: Вологодская обл., г. Вологда, ул. Судоремонтная, д. 46, кв. 68; ИНН 780490032739; СНИЛС № 109-810-758-63)</w:t>
      </w:r>
      <w:r w:rsidRPr="00100337">
        <w:rPr>
          <w:rFonts w:ascii="Times New Roman" w:hAnsi="Times New Roman" w:cs="Times New Roman"/>
          <w:b/>
          <w:sz w:val="18"/>
          <w:szCs w:val="18"/>
        </w:rPr>
        <w:t xml:space="preserve"> </w:t>
      </w:r>
      <w:r w:rsidR="005321E2" w:rsidRPr="00BE36F1">
        <w:rPr>
          <w:rFonts w:ascii="Times New Roman" w:hAnsi="Times New Roman" w:cs="Times New Roman"/>
          <w:b/>
          <w:sz w:val="18"/>
          <w:szCs w:val="18"/>
        </w:rPr>
        <w:t xml:space="preserve">в лице финансового управляющего </w:t>
      </w:r>
      <w:r w:rsidR="00103008" w:rsidRPr="00BE36F1">
        <w:rPr>
          <w:rFonts w:ascii="Times New Roman" w:hAnsi="Times New Roman" w:cs="Times New Roman"/>
          <w:b/>
          <w:sz w:val="18"/>
          <w:szCs w:val="18"/>
        </w:rPr>
        <w:t>Бахтурова</w:t>
      </w:r>
      <w:r w:rsidR="00103008" w:rsidRPr="00BE36F1">
        <w:rPr>
          <w:rFonts w:ascii="Times New Roman" w:hAnsi="Times New Roman" w:cs="Times New Roman"/>
          <w:sz w:val="18"/>
          <w:szCs w:val="18"/>
        </w:rPr>
        <w:t xml:space="preserve"> </w:t>
      </w:r>
      <w:r w:rsidR="00103008" w:rsidRPr="00BE36F1">
        <w:rPr>
          <w:rFonts w:ascii="Times New Roman" w:hAnsi="Times New Roman" w:cs="Times New Roman"/>
          <w:b/>
          <w:sz w:val="18"/>
          <w:szCs w:val="18"/>
        </w:rPr>
        <w:t>Игоря Юрьевича</w:t>
      </w:r>
      <w:r w:rsidR="00103008" w:rsidRPr="00BE36F1">
        <w:rPr>
          <w:rFonts w:ascii="Times New Roman" w:hAnsi="Times New Roman" w:cs="Times New Roman"/>
          <w:sz w:val="18"/>
          <w:szCs w:val="18"/>
        </w:rPr>
        <w:t xml:space="preserve"> (член Ассоциации арбитражных управляющих саморегулируемая организация «Центральное агентство арбитражных управляющих» (ОГРН: 1107799028523, ИНН: 7731024000, адрес: 119017, г. Москва, переулок 1-й Казачий, д. 8, стр. 1, офис 2), ИНН: 352529336069, СНИЛС:118-085-098 58, регистрационный номер в сводном государственном реестре арбитражных управляющих – 20678, адрес для направления корреспонденции: 160000, г. Вологда, а/я 110, электронная почта: </w:t>
      </w:r>
      <w:hyperlink r:id="rId5" w:history="1">
        <w:r w:rsidR="00103008" w:rsidRPr="00BE36F1">
          <w:rPr>
            <w:rFonts w:ascii="Times New Roman" w:hAnsi="Times New Roman" w:cs="Times New Roman"/>
            <w:sz w:val="18"/>
            <w:szCs w:val="18"/>
          </w:rPr>
          <w:t>bahturov_igor@mail.ru</w:t>
        </w:r>
      </w:hyperlink>
      <w:r w:rsidR="005321E2" w:rsidRPr="00BE36F1">
        <w:rPr>
          <w:rFonts w:ascii="Times New Roman" w:hAnsi="Times New Roman" w:cs="Times New Roman"/>
          <w:sz w:val="18"/>
          <w:szCs w:val="18"/>
        </w:rPr>
        <w:t xml:space="preserve">), действующий на основании решения </w:t>
      </w:r>
      <w:r w:rsidRPr="00100337">
        <w:rPr>
          <w:rFonts w:ascii="Times New Roman" w:hAnsi="Times New Roman" w:cs="Times New Roman"/>
          <w:sz w:val="18"/>
          <w:szCs w:val="18"/>
        </w:rPr>
        <w:t>Арбитражного суда Вологодской области 19.03.2025 года по делу № А13-14972/2024</w:t>
      </w:r>
      <w:r w:rsidR="00103008" w:rsidRPr="00BE36F1">
        <w:rPr>
          <w:rFonts w:ascii="Times New Roman" w:hAnsi="Times New Roman" w:cs="Times New Roman"/>
          <w:sz w:val="18"/>
          <w:szCs w:val="18"/>
        </w:rPr>
        <w:t xml:space="preserve">, положения «О порядке, сроках и условиях продажи имущества </w:t>
      </w:r>
      <w:r>
        <w:rPr>
          <w:rFonts w:ascii="Times New Roman" w:hAnsi="Times New Roman" w:cs="Times New Roman"/>
          <w:sz w:val="18"/>
          <w:szCs w:val="18"/>
        </w:rPr>
        <w:t>___</w:t>
      </w:r>
      <w:r w:rsidR="00103008" w:rsidRPr="00BE36F1">
        <w:rPr>
          <w:rFonts w:ascii="Times New Roman" w:hAnsi="Times New Roman" w:cs="Times New Roman"/>
          <w:sz w:val="18"/>
          <w:szCs w:val="18"/>
        </w:rPr>
        <w:t xml:space="preserve">, являющегося предметом залога </w:t>
      </w:r>
      <w:r>
        <w:rPr>
          <w:rFonts w:ascii="Times New Roman" w:hAnsi="Times New Roman" w:cs="Times New Roman"/>
          <w:sz w:val="18"/>
          <w:szCs w:val="18"/>
        </w:rPr>
        <w:t>___</w:t>
      </w:r>
      <w:r w:rsidR="00103008" w:rsidRPr="00BE36F1">
        <w:rPr>
          <w:rFonts w:ascii="Times New Roman" w:hAnsi="Times New Roman" w:cs="Times New Roman"/>
          <w:sz w:val="18"/>
          <w:szCs w:val="18"/>
        </w:rPr>
        <w:t>»</w:t>
      </w:r>
      <w:r w:rsidR="005321E2" w:rsidRPr="00BE36F1">
        <w:rPr>
          <w:rFonts w:ascii="Times New Roman" w:hAnsi="Times New Roman" w:cs="Times New Roman"/>
          <w:sz w:val="18"/>
          <w:szCs w:val="18"/>
        </w:rPr>
        <w:t>, именуемый в дальнейшем «Продавец», с одной стороны, и ____________________________, _________________, именуем-</w:t>
      </w:r>
      <w:proofErr w:type="spellStart"/>
      <w:r w:rsidR="005321E2" w:rsidRPr="00BE36F1">
        <w:rPr>
          <w:rFonts w:ascii="Times New Roman" w:hAnsi="Times New Roman" w:cs="Times New Roman"/>
          <w:sz w:val="18"/>
          <w:szCs w:val="18"/>
        </w:rPr>
        <w:t>ое</w:t>
      </w:r>
      <w:proofErr w:type="spellEnd"/>
      <w:r w:rsidR="005321E2" w:rsidRPr="00BE36F1">
        <w:rPr>
          <w:rFonts w:ascii="Times New Roman" w:hAnsi="Times New Roman" w:cs="Times New Roman"/>
          <w:sz w:val="18"/>
          <w:szCs w:val="18"/>
        </w:rPr>
        <w:t>/</w:t>
      </w:r>
      <w:proofErr w:type="spellStart"/>
      <w:r w:rsidR="005321E2" w:rsidRPr="00BE36F1">
        <w:rPr>
          <w:rFonts w:ascii="Times New Roman" w:hAnsi="Times New Roman" w:cs="Times New Roman"/>
          <w:sz w:val="18"/>
          <w:szCs w:val="18"/>
        </w:rPr>
        <w:t>ый</w:t>
      </w:r>
      <w:proofErr w:type="spellEnd"/>
      <w:r w:rsidR="005321E2" w:rsidRPr="00BE36F1">
        <w:rPr>
          <w:rFonts w:ascii="Times New Roman" w:hAnsi="Times New Roman" w:cs="Times New Roman"/>
          <w:sz w:val="18"/>
          <w:szCs w:val="18"/>
        </w:rPr>
        <w:t xml:space="preserve"> в дальнейшее «Покупатель», заключили настоящий договор о нижеследующем:</w:t>
      </w:r>
    </w:p>
    <w:p w14:paraId="064C8B38" w14:textId="77777777" w:rsidR="009C7D23" w:rsidRPr="00BE36F1" w:rsidRDefault="009C7D23" w:rsidP="00B5328C">
      <w:pPr>
        <w:spacing w:after="0" w:line="240" w:lineRule="auto"/>
        <w:jc w:val="both"/>
        <w:rPr>
          <w:rFonts w:ascii="Times New Roman" w:hAnsi="Times New Roman" w:cs="Times New Roman"/>
          <w:sz w:val="18"/>
          <w:szCs w:val="18"/>
        </w:rPr>
      </w:pPr>
    </w:p>
    <w:p w14:paraId="41859A6B" w14:textId="77777777" w:rsidR="00902782" w:rsidRPr="00BE36F1" w:rsidRDefault="00902782" w:rsidP="00902782">
      <w:pPr>
        <w:numPr>
          <w:ilvl w:val="0"/>
          <w:numId w:val="2"/>
        </w:numPr>
        <w:tabs>
          <w:tab w:val="num" w:pos="187"/>
        </w:tabs>
        <w:spacing w:after="0" w:line="240" w:lineRule="auto"/>
        <w:jc w:val="center"/>
        <w:rPr>
          <w:rFonts w:ascii="Times New Roman" w:hAnsi="Times New Roman" w:cs="Times New Roman"/>
          <w:b/>
          <w:sz w:val="18"/>
          <w:szCs w:val="18"/>
        </w:rPr>
      </w:pPr>
      <w:r w:rsidRPr="00BE36F1">
        <w:rPr>
          <w:rFonts w:ascii="Times New Roman" w:hAnsi="Times New Roman" w:cs="Times New Roman"/>
          <w:b/>
          <w:sz w:val="18"/>
          <w:szCs w:val="18"/>
        </w:rPr>
        <w:t>Предмет договора</w:t>
      </w:r>
    </w:p>
    <w:p w14:paraId="3D81C1C1" w14:textId="77777777" w:rsidR="00B5328C" w:rsidRPr="00BE36F1" w:rsidRDefault="00902782" w:rsidP="00902782">
      <w:pPr>
        <w:numPr>
          <w:ilvl w:val="1"/>
          <w:numId w:val="2"/>
        </w:numPr>
        <w:spacing w:after="0" w:line="240" w:lineRule="auto"/>
        <w:ind w:firstLine="589"/>
        <w:jc w:val="both"/>
        <w:rPr>
          <w:rFonts w:ascii="Times New Roman" w:hAnsi="Times New Roman" w:cs="Times New Roman"/>
          <w:sz w:val="18"/>
          <w:szCs w:val="18"/>
        </w:rPr>
      </w:pPr>
      <w:r w:rsidRPr="00BE36F1">
        <w:rPr>
          <w:rFonts w:ascii="Times New Roman" w:hAnsi="Times New Roman" w:cs="Times New Roman"/>
          <w:sz w:val="18"/>
          <w:szCs w:val="18"/>
        </w:rPr>
        <w:t>Продавец передает, а Покупатель принимает в собственность и о</w:t>
      </w:r>
      <w:r w:rsidR="00B5328C" w:rsidRPr="00BE36F1">
        <w:rPr>
          <w:rFonts w:ascii="Times New Roman" w:hAnsi="Times New Roman" w:cs="Times New Roman"/>
          <w:sz w:val="18"/>
          <w:szCs w:val="18"/>
        </w:rPr>
        <w:t>плачивает транспортное средство:</w:t>
      </w:r>
    </w:p>
    <w:p w14:paraId="35F2DC82" w14:textId="77777777" w:rsidR="00B5328C" w:rsidRPr="00BE36F1" w:rsidRDefault="00B5328C" w:rsidP="00B5328C">
      <w:pPr>
        <w:spacing w:after="0" w:line="240" w:lineRule="auto"/>
        <w:ind w:left="709"/>
        <w:jc w:val="both"/>
        <w:rPr>
          <w:rFonts w:ascii="Times New Roman" w:hAnsi="Times New Roman" w:cs="Times New Roman"/>
          <w:sz w:val="18"/>
          <w:szCs w:val="18"/>
        </w:rPr>
      </w:pPr>
      <w:r w:rsidRPr="00BE36F1">
        <w:rPr>
          <w:rFonts w:ascii="Times New Roman" w:hAnsi="Times New Roman" w:cs="Times New Roman"/>
          <w:sz w:val="18"/>
          <w:szCs w:val="18"/>
        </w:rPr>
        <w:t>……………………………………………………………………………………………………………………………………………..</w:t>
      </w:r>
    </w:p>
    <w:p w14:paraId="4102476F" w14:textId="77777777" w:rsidR="00902782" w:rsidRPr="00BE36F1" w:rsidRDefault="00902782" w:rsidP="00B5328C">
      <w:pPr>
        <w:spacing w:after="0" w:line="240" w:lineRule="auto"/>
        <w:ind w:left="709"/>
        <w:jc w:val="both"/>
        <w:rPr>
          <w:rFonts w:ascii="Times New Roman" w:hAnsi="Times New Roman" w:cs="Times New Roman"/>
          <w:sz w:val="18"/>
          <w:szCs w:val="18"/>
        </w:rPr>
      </w:pPr>
      <w:r w:rsidRPr="00BE36F1">
        <w:rPr>
          <w:rFonts w:ascii="Times New Roman" w:hAnsi="Times New Roman" w:cs="Times New Roman"/>
          <w:sz w:val="18"/>
          <w:szCs w:val="18"/>
        </w:rPr>
        <w:t xml:space="preserve"> (далее по тексту - имущество).</w:t>
      </w:r>
    </w:p>
    <w:p w14:paraId="0F7B4FDC" w14:textId="77777777" w:rsidR="00902782" w:rsidRPr="00BE36F1" w:rsidRDefault="00902782" w:rsidP="00902782">
      <w:pPr>
        <w:numPr>
          <w:ilvl w:val="1"/>
          <w:numId w:val="2"/>
        </w:numPr>
        <w:spacing w:after="0" w:line="240" w:lineRule="auto"/>
        <w:ind w:firstLine="589"/>
        <w:jc w:val="both"/>
        <w:rPr>
          <w:rFonts w:ascii="Times New Roman" w:hAnsi="Times New Roman" w:cs="Times New Roman"/>
          <w:sz w:val="18"/>
          <w:szCs w:val="18"/>
        </w:rPr>
      </w:pPr>
      <w:r w:rsidRPr="00BE36F1">
        <w:rPr>
          <w:rFonts w:ascii="Times New Roman" w:hAnsi="Times New Roman" w:cs="Times New Roman"/>
          <w:sz w:val="18"/>
          <w:szCs w:val="18"/>
        </w:rPr>
        <w:t>Продавец гарантирует, что до настоящего времени имущество, являющееся предметом настоящей сделки, никому не продано, не подарено, не заложено, не обременено правами третьих лиц, в споре и под арестом не состоит.</w:t>
      </w:r>
    </w:p>
    <w:p w14:paraId="08B358EE" w14:textId="77777777" w:rsidR="00902782" w:rsidRPr="00BE36F1" w:rsidRDefault="00902782" w:rsidP="00902782">
      <w:pPr>
        <w:numPr>
          <w:ilvl w:val="1"/>
          <w:numId w:val="2"/>
        </w:numPr>
        <w:spacing w:after="0" w:line="240" w:lineRule="auto"/>
        <w:ind w:firstLine="589"/>
        <w:jc w:val="both"/>
        <w:rPr>
          <w:rFonts w:ascii="Times New Roman" w:hAnsi="Times New Roman" w:cs="Times New Roman"/>
          <w:sz w:val="18"/>
          <w:szCs w:val="18"/>
        </w:rPr>
      </w:pPr>
      <w:r w:rsidRPr="00BE36F1">
        <w:rPr>
          <w:rFonts w:ascii="Times New Roman" w:hAnsi="Times New Roman" w:cs="Times New Roman"/>
          <w:sz w:val="18"/>
          <w:szCs w:val="18"/>
        </w:rPr>
        <w:t>Право на заключение настоящего договора Покупатель приобрел в соответствии с протоколом о подведении итогов торгов от ______________г. по результатам электронных торгов, состоявшихся на электронной площадке _________.</w:t>
      </w:r>
    </w:p>
    <w:p w14:paraId="63676A2A" w14:textId="77777777" w:rsidR="005321E2" w:rsidRPr="00BE36F1" w:rsidRDefault="005321E2" w:rsidP="005321E2">
      <w:pPr>
        <w:numPr>
          <w:ilvl w:val="1"/>
          <w:numId w:val="2"/>
        </w:numPr>
        <w:spacing w:after="0" w:line="240" w:lineRule="auto"/>
        <w:ind w:firstLine="589"/>
        <w:jc w:val="both"/>
        <w:rPr>
          <w:rFonts w:ascii="Times New Roman" w:hAnsi="Times New Roman" w:cs="Times New Roman"/>
          <w:sz w:val="18"/>
          <w:szCs w:val="18"/>
        </w:rPr>
      </w:pPr>
      <w:r w:rsidRPr="00BE36F1">
        <w:rPr>
          <w:rFonts w:ascii="Times New Roman" w:hAnsi="Times New Roman" w:cs="Times New Roman"/>
          <w:sz w:val="18"/>
          <w:szCs w:val="18"/>
        </w:rPr>
        <w:t>Покупателю известно:</w:t>
      </w:r>
    </w:p>
    <w:p w14:paraId="1160C6F2" w14:textId="77777777" w:rsidR="005321E2" w:rsidRPr="00BE36F1" w:rsidRDefault="005321E2" w:rsidP="005321E2">
      <w:pPr>
        <w:pStyle w:val="a4"/>
        <w:numPr>
          <w:ilvl w:val="0"/>
          <w:numId w:val="9"/>
        </w:numPr>
        <w:spacing w:after="0" w:line="240" w:lineRule="auto"/>
        <w:jc w:val="both"/>
        <w:rPr>
          <w:rFonts w:ascii="Times New Roman" w:hAnsi="Times New Roman" w:cs="Times New Roman"/>
          <w:sz w:val="18"/>
          <w:szCs w:val="18"/>
        </w:rPr>
      </w:pPr>
      <w:r w:rsidRPr="00BE36F1">
        <w:rPr>
          <w:rFonts w:ascii="Times New Roman" w:hAnsi="Times New Roman" w:cs="Times New Roman"/>
          <w:sz w:val="18"/>
          <w:szCs w:val="18"/>
        </w:rPr>
        <w:t>состояние имущества, какие-либо претензии отсутствуют.</w:t>
      </w:r>
    </w:p>
    <w:p w14:paraId="48BCE4CA" w14:textId="77777777" w:rsidR="005321E2" w:rsidRPr="00BE36F1" w:rsidRDefault="005321E2" w:rsidP="005321E2">
      <w:pPr>
        <w:pStyle w:val="a4"/>
        <w:numPr>
          <w:ilvl w:val="0"/>
          <w:numId w:val="9"/>
        </w:numPr>
        <w:spacing w:after="0" w:line="240" w:lineRule="auto"/>
        <w:jc w:val="both"/>
        <w:rPr>
          <w:rFonts w:ascii="Times New Roman" w:hAnsi="Times New Roman" w:cs="Times New Roman"/>
          <w:sz w:val="18"/>
          <w:szCs w:val="18"/>
        </w:rPr>
      </w:pPr>
      <w:r w:rsidRPr="00BE36F1">
        <w:rPr>
          <w:rFonts w:ascii="Times New Roman" w:hAnsi="Times New Roman" w:cs="Times New Roman"/>
          <w:sz w:val="18"/>
          <w:szCs w:val="18"/>
        </w:rPr>
        <w:t>о наличии в отношении имущества ограничений / запретов на регистрацию.</w:t>
      </w:r>
    </w:p>
    <w:p w14:paraId="11A2000A" w14:textId="1FE5DDFC" w:rsidR="005321E2" w:rsidRPr="00BE36F1" w:rsidRDefault="005321E2" w:rsidP="005321E2">
      <w:pPr>
        <w:spacing w:after="0" w:line="240" w:lineRule="auto"/>
        <w:ind w:firstLine="709"/>
        <w:jc w:val="both"/>
        <w:rPr>
          <w:rFonts w:ascii="Times New Roman" w:hAnsi="Times New Roman" w:cs="Times New Roman"/>
          <w:i/>
          <w:sz w:val="18"/>
          <w:szCs w:val="18"/>
        </w:rPr>
      </w:pPr>
      <w:r w:rsidRPr="00BE36F1">
        <w:rPr>
          <w:rFonts w:ascii="Times New Roman" w:hAnsi="Times New Roman" w:cs="Times New Roman"/>
          <w:i/>
          <w:sz w:val="18"/>
          <w:szCs w:val="18"/>
        </w:rPr>
        <w:t>/ Ограничения,</w:t>
      </w:r>
      <w:r w:rsidRPr="00BE36F1">
        <w:rPr>
          <w:sz w:val="18"/>
          <w:szCs w:val="18"/>
        </w:rPr>
        <w:t xml:space="preserve"> </w:t>
      </w:r>
      <w:r w:rsidRPr="00BE36F1">
        <w:rPr>
          <w:rFonts w:ascii="Times New Roman" w:hAnsi="Times New Roman" w:cs="Times New Roman"/>
          <w:i/>
          <w:sz w:val="18"/>
          <w:szCs w:val="18"/>
        </w:rPr>
        <w:t xml:space="preserve">запреты на регистрацию, наложенные в отношении Имущества, снимаются Покупателем путём обращения в соответствующие органы на основании настоящего договора, решения </w:t>
      </w:r>
      <w:r w:rsidR="00100337" w:rsidRPr="00100337">
        <w:rPr>
          <w:rFonts w:ascii="Times New Roman" w:hAnsi="Times New Roman" w:cs="Times New Roman"/>
          <w:i/>
          <w:sz w:val="18"/>
          <w:szCs w:val="18"/>
        </w:rPr>
        <w:t>Арбитражного суда Вологодской области 19.03.2025 года по делу № А13-14972/2024</w:t>
      </w:r>
      <w:r w:rsidRPr="00BE36F1">
        <w:rPr>
          <w:rFonts w:ascii="Times New Roman" w:hAnsi="Times New Roman" w:cs="Times New Roman"/>
          <w:i/>
          <w:sz w:val="18"/>
          <w:szCs w:val="18"/>
        </w:rPr>
        <w:t>, протокола о подведении итогов торгов /.</w:t>
      </w:r>
    </w:p>
    <w:p w14:paraId="0EE82D44" w14:textId="77777777" w:rsidR="005321E2" w:rsidRPr="00BE36F1" w:rsidRDefault="005321E2" w:rsidP="005321E2">
      <w:pPr>
        <w:spacing w:after="0" w:line="240" w:lineRule="auto"/>
        <w:ind w:firstLine="709"/>
        <w:jc w:val="both"/>
        <w:rPr>
          <w:rFonts w:ascii="Times New Roman" w:hAnsi="Times New Roman" w:cs="Times New Roman"/>
          <w:i/>
          <w:sz w:val="18"/>
          <w:szCs w:val="18"/>
        </w:rPr>
      </w:pPr>
    </w:p>
    <w:p w14:paraId="7C1D54EE" w14:textId="77777777" w:rsidR="00902782" w:rsidRPr="00BE36F1" w:rsidRDefault="00902782" w:rsidP="00902782">
      <w:pPr>
        <w:spacing w:after="0" w:line="240" w:lineRule="auto"/>
        <w:ind w:firstLine="708"/>
        <w:jc w:val="center"/>
        <w:rPr>
          <w:rFonts w:ascii="Times New Roman" w:hAnsi="Times New Roman" w:cs="Times New Roman"/>
          <w:b/>
          <w:sz w:val="18"/>
          <w:szCs w:val="18"/>
        </w:rPr>
      </w:pPr>
      <w:r w:rsidRPr="00BE36F1">
        <w:rPr>
          <w:rFonts w:ascii="Times New Roman" w:hAnsi="Times New Roman" w:cs="Times New Roman"/>
          <w:b/>
          <w:sz w:val="18"/>
          <w:szCs w:val="18"/>
        </w:rPr>
        <w:t>2. Плата по договору</w:t>
      </w:r>
    </w:p>
    <w:p w14:paraId="0C501664" w14:textId="77777777" w:rsidR="00902782" w:rsidRPr="00BE36F1" w:rsidRDefault="00902782" w:rsidP="00902782">
      <w:pPr>
        <w:spacing w:after="0" w:line="240" w:lineRule="auto"/>
        <w:ind w:firstLine="708"/>
        <w:jc w:val="both"/>
        <w:rPr>
          <w:rFonts w:ascii="Times New Roman" w:hAnsi="Times New Roman" w:cs="Times New Roman"/>
          <w:b/>
          <w:sz w:val="18"/>
          <w:szCs w:val="18"/>
        </w:rPr>
      </w:pPr>
      <w:r w:rsidRPr="00BE36F1">
        <w:rPr>
          <w:rFonts w:ascii="Times New Roman" w:hAnsi="Times New Roman" w:cs="Times New Roman"/>
          <w:sz w:val="18"/>
          <w:szCs w:val="18"/>
        </w:rPr>
        <w:t xml:space="preserve">2.1. </w:t>
      </w:r>
      <w:r w:rsidRPr="00BE36F1">
        <w:rPr>
          <w:rFonts w:ascii="Times New Roman" w:hAnsi="Times New Roman" w:cs="Times New Roman"/>
          <w:b/>
          <w:sz w:val="18"/>
          <w:szCs w:val="18"/>
        </w:rPr>
        <w:t xml:space="preserve">Стоимость продаваемого имущества по итогам проведения торгов составляет ___ руб. </w:t>
      </w:r>
    </w:p>
    <w:p w14:paraId="7777AB67" w14:textId="77777777" w:rsidR="00902782" w:rsidRPr="00BE36F1" w:rsidRDefault="00902782" w:rsidP="00902782">
      <w:pPr>
        <w:spacing w:after="0" w:line="240" w:lineRule="auto"/>
        <w:ind w:firstLine="708"/>
        <w:jc w:val="both"/>
        <w:rPr>
          <w:rFonts w:ascii="Times New Roman" w:hAnsi="Times New Roman" w:cs="Times New Roman"/>
          <w:sz w:val="18"/>
          <w:szCs w:val="18"/>
        </w:rPr>
      </w:pPr>
      <w:r w:rsidRPr="00BE36F1">
        <w:rPr>
          <w:rFonts w:ascii="Times New Roman" w:hAnsi="Times New Roman" w:cs="Times New Roman"/>
          <w:sz w:val="18"/>
          <w:szCs w:val="18"/>
        </w:rPr>
        <w:t xml:space="preserve">Цена продажи имущества является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 </w:t>
      </w:r>
    </w:p>
    <w:p w14:paraId="44F78DA5" w14:textId="77777777" w:rsidR="00902782" w:rsidRPr="00BE36F1" w:rsidRDefault="00902782" w:rsidP="00902782">
      <w:pPr>
        <w:spacing w:after="0" w:line="240" w:lineRule="auto"/>
        <w:ind w:firstLine="708"/>
        <w:jc w:val="both"/>
        <w:rPr>
          <w:rFonts w:ascii="Times New Roman" w:hAnsi="Times New Roman" w:cs="Times New Roman"/>
          <w:sz w:val="18"/>
          <w:szCs w:val="18"/>
        </w:rPr>
      </w:pPr>
      <w:r w:rsidRPr="00BE36F1">
        <w:rPr>
          <w:rFonts w:ascii="Times New Roman" w:hAnsi="Times New Roman" w:cs="Times New Roman"/>
          <w:sz w:val="18"/>
          <w:szCs w:val="18"/>
        </w:rPr>
        <w:t xml:space="preserve">2.2. Продавец засчитывает в общую стоимость передаваемого имущества сумму задатка в размере _____ руб., внесенного Покупателем в целях участия в торгах. </w:t>
      </w:r>
    </w:p>
    <w:p w14:paraId="6801DD43" w14:textId="77777777" w:rsidR="00902782" w:rsidRPr="00BE36F1" w:rsidRDefault="00902782" w:rsidP="00902782">
      <w:pPr>
        <w:spacing w:after="0" w:line="240" w:lineRule="auto"/>
        <w:ind w:firstLine="708"/>
        <w:jc w:val="both"/>
        <w:rPr>
          <w:rFonts w:ascii="Times New Roman" w:hAnsi="Times New Roman" w:cs="Times New Roman"/>
          <w:b/>
          <w:sz w:val="18"/>
          <w:szCs w:val="18"/>
        </w:rPr>
      </w:pPr>
      <w:r w:rsidRPr="00BE36F1">
        <w:rPr>
          <w:rFonts w:ascii="Times New Roman" w:hAnsi="Times New Roman" w:cs="Times New Roman"/>
          <w:b/>
          <w:sz w:val="18"/>
          <w:szCs w:val="18"/>
        </w:rPr>
        <w:t>Покупатель оплачивает остаток стоимости имущества в размере _____ руб.</w:t>
      </w:r>
    </w:p>
    <w:p w14:paraId="2A9249E1" w14:textId="77777777" w:rsidR="00902782" w:rsidRPr="00BE36F1" w:rsidRDefault="00902782" w:rsidP="00902782">
      <w:pPr>
        <w:spacing w:after="0" w:line="240" w:lineRule="auto"/>
        <w:ind w:firstLine="708"/>
        <w:jc w:val="both"/>
        <w:rPr>
          <w:rFonts w:ascii="Times New Roman" w:hAnsi="Times New Roman" w:cs="Times New Roman"/>
          <w:sz w:val="18"/>
          <w:szCs w:val="18"/>
        </w:rPr>
      </w:pPr>
      <w:r w:rsidRPr="00BE36F1">
        <w:rPr>
          <w:rFonts w:ascii="Times New Roman" w:hAnsi="Times New Roman" w:cs="Times New Roman"/>
          <w:sz w:val="18"/>
          <w:szCs w:val="18"/>
        </w:rPr>
        <w:t>(____ – ____ = ______)</w:t>
      </w:r>
    </w:p>
    <w:p w14:paraId="4928FDDA" w14:textId="77777777" w:rsidR="00902782" w:rsidRPr="00BE36F1" w:rsidRDefault="00902782" w:rsidP="00902782">
      <w:pPr>
        <w:spacing w:after="0" w:line="240" w:lineRule="auto"/>
        <w:ind w:firstLine="708"/>
        <w:jc w:val="both"/>
        <w:rPr>
          <w:rFonts w:ascii="Times New Roman" w:hAnsi="Times New Roman" w:cs="Times New Roman"/>
          <w:sz w:val="18"/>
          <w:szCs w:val="18"/>
        </w:rPr>
      </w:pPr>
      <w:r w:rsidRPr="00BE36F1">
        <w:rPr>
          <w:rFonts w:ascii="Times New Roman" w:hAnsi="Times New Roman" w:cs="Times New Roman"/>
          <w:sz w:val="18"/>
          <w:szCs w:val="18"/>
        </w:rPr>
        <w:t xml:space="preserve">2.3. Покупатель обязуется оплатить Продавцу оставшуюся стоимость имущества в течение 30 (тридцати) календарных дней со дня подписания настоящего Договора. </w:t>
      </w:r>
    </w:p>
    <w:p w14:paraId="449F681D" w14:textId="77777777" w:rsidR="00902782" w:rsidRPr="00BE36F1" w:rsidRDefault="00902782" w:rsidP="00902782">
      <w:pPr>
        <w:spacing w:after="0" w:line="240" w:lineRule="auto"/>
        <w:ind w:firstLine="708"/>
        <w:jc w:val="both"/>
        <w:rPr>
          <w:rFonts w:ascii="Times New Roman" w:hAnsi="Times New Roman" w:cs="Times New Roman"/>
          <w:sz w:val="18"/>
          <w:szCs w:val="18"/>
        </w:rPr>
      </w:pPr>
      <w:r w:rsidRPr="00BE36F1">
        <w:rPr>
          <w:rFonts w:ascii="Times New Roman" w:hAnsi="Times New Roman" w:cs="Times New Roman"/>
          <w:sz w:val="18"/>
          <w:szCs w:val="18"/>
        </w:rPr>
        <w:t>Расчет между Продавцом и Покупателем будет производиться путем внесения денежных средств на расчетный счет Продавца, указанный в разделе 9 настоящего Договора.</w:t>
      </w:r>
    </w:p>
    <w:p w14:paraId="326A0B29" w14:textId="77777777" w:rsidR="00902782" w:rsidRPr="00BE36F1" w:rsidRDefault="00902782" w:rsidP="00902782">
      <w:pPr>
        <w:spacing w:after="0" w:line="240" w:lineRule="auto"/>
        <w:ind w:firstLine="708"/>
        <w:jc w:val="both"/>
        <w:rPr>
          <w:rFonts w:ascii="Times New Roman" w:hAnsi="Times New Roman" w:cs="Times New Roman"/>
          <w:sz w:val="18"/>
          <w:szCs w:val="18"/>
        </w:rPr>
      </w:pPr>
      <w:r w:rsidRPr="00BE36F1">
        <w:rPr>
          <w:rFonts w:ascii="Times New Roman" w:hAnsi="Times New Roman" w:cs="Times New Roman"/>
          <w:sz w:val="18"/>
          <w:szCs w:val="18"/>
        </w:rPr>
        <w:t xml:space="preserve">2.4. В случае нарушения Покупателем сроков полной оплаты приобретенного имущества Продавец вправе отказаться от исполнения настоящего Договора и потребовать возмещения убытков. В этом случае сумма внесенного задатка не возвращается Покупателю. </w:t>
      </w:r>
    </w:p>
    <w:p w14:paraId="293AE994" w14:textId="77777777" w:rsidR="00902782" w:rsidRPr="00BE36F1" w:rsidRDefault="00902782" w:rsidP="00902782">
      <w:pPr>
        <w:spacing w:after="0" w:line="240" w:lineRule="auto"/>
        <w:jc w:val="both"/>
        <w:rPr>
          <w:rFonts w:ascii="Times New Roman" w:hAnsi="Times New Roman" w:cs="Times New Roman"/>
          <w:sz w:val="18"/>
          <w:szCs w:val="18"/>
        </w:rPr>
      </w:pPr>
    </w:p>
    <w:p w14:paraId="541FA9C2" w14:textId="77777777" w:rsidR="00902782" w:rsidRPr="00BE36F1" w:rsidRDefault="00902782" w:rsidP="00902782">
      <w:pPr>
        <w:numPr>
          <w:ilvl w:val="0"/>
          <w:numId w:val="6"/>
        </w:numPr>
        <w:tabs>
          <w:tab w:val="num" w:pos="187"/>
        </w:tabs>
        <w:spacing w:after="0" w:line="240" w:lineRule="auto"/>
        <w:jc w:val="center"/>
        <w:rPr>
          <w:rFonts w:ascii="Times New Roman" w:hAnsi="Times New Roman" w:cs="Times New Roman"/>
          <w:b/>
          <w:bCs/>
          <w:sz w:val="18"/>
          <w:szCs w:val="18"/>
        </w:rPr>
      </w:pPr>
      <w:r w:rsidRPr="00BE36F1">
        <w:rPr>
          <w:rFonts w:ascii="Times New Roman" w:hAnsi="Times New Roman" w:cs="Times New Roman"/>
          <w:b/>
          <w:bCs/>
          <w:sz w:val="18"/>
          <w:szCs w:val="18"/>
        </w:rPr>
        <w:t xml:space="preserve">Передача Имущества и переход риска случайной гибели </w:t>
      </w:r>
    </w:p>
    <w:p w14:paraId="5DC04CE5" w14:textId="77777777" w:rsidR="00902782" w:rsidRPr="00BE36F1" w:rsidRDefault="00902782" w:rsidP="00902782">
      <w:pPr>
        <w:spacing w:after="0" w:line="240" w:lineRule="auto"/>
        <w:ind w:left="720"/>
        <w:jc w:val="center"/>
        <w:rPr>
          <w:rFonts w:ascii="Times New Roman" w:hAnsi="Times New Roman" w:cs="Times New Roman"/>
          <w:b/>
          <w:bCs/>
          <w:sz w:val="18"/>
          <w:szCs w:val="18"/>
        </w:rPr>
      </w:pPr>
      <w:r w:rsidRPr="00BE36F1">
        <w:rPr>
          <w:rFonts w:ascii="Times New Roman" w:hAnsi="Times New Roman" w:cs="Times New Roman"/>
          <w:b/>
          <w:bCs/>
          <w:sz w:val="18"/>
          <w:szCs w:val="18"/>
        </w:rPr>
        <w:t>или случайного повреждения имущества</w:t>
      </w:r>
    </w:p>
    <w:p w14:paraId="3552C9BB" w14:textId="77777777" w:rsidR="00902782" w:rsidRPr="00BE36F1" w:rsidRDefault="00902782" w:rsidP="00902782">
      <w:pPr>
        <w:numPr>
          <w:ilvl w:val="1"/>
          <w:numId w:val="6"/>
        </w:numPr>
        <w:tabs>
          <w:tab w:val="clear" w:pos="720"/>
          <w:tab w:val="num" w:pos="993"/>
        </w:tabs>
        <w:spacing w:after="0" w:line="240" w:lineRule="auto"/>
        <w:ind w:left="0" w:firstLine="709"/>
        <w:jc w:val="both"/>
        <w:rPr>
          <w:rFonts w:ascii="Times New Roman" w:hAnsi="Times New Roman" w:cs="Times New Roman"/>
          <w:sz w:val="18"/>
          <w:szCs w:val="18"/>
        </w:rPr>
      </w:pPr>
      <w:r w:rsidRPr="00BE36F1">
        <w:rPr>
          <w:rFonts w:ascii="Times New Roman" w:hAnsi="Times New Roman" w:cs="Times New Roman"/>
          <w:sz w:val="18"/>
          <w:szCs w:val="18"/>
        </w:rPr>
        <w:t>Передача имущества Покупателю осуществляется Продавцом в месте его нахождения.</w:t>
      </w:r>
    </w:p>
    <w:p w14:paraId="4411CAEC" w14:textId="77777777" w:rsidR="00902782" w:rsidRPr="00BE36F1" w:rsidRDefault="00902782" w:rsidP="00902782">
      <w:pPr>
        <w:numPr>
          <w:ilvl w:val="1"/>
          <w:numId w:val="6"/>
        </w:numPr>
        <w:tabs>
          <w:tab w:val="clear" w:pos="720"/>
          <w:tab w:val="num" w:pos="993"/>
        </w:tabs>
        <w:spacing w:after="0" w:line="240" w:lineRule="auto"/>
        <w:ind w:left="0" w:firstLine="709"/>
        <w:jc w:val="both"/>
        <w:rPr>
          <w:rFonts w:ascii="Times New Roman" w:hAnsi="Times New Roman" w:cs="Times New Roman"/>
          <w:sz w:val="18"/>
          <w:szCs w:val="18"/>
        </w:rPr>
      </w:pPr>
      <w:r w:rsidRPr="00BE36F1">
        <w:rPr>
          <w:rFonts w:ascii="Times New Roman" w:hAnsi="Times New Roman" w:cs="Times New Roman"/>
          <w:sz w:val="18"/>
          <w:szCs w:val="18"/>
        </w:rPr>
        <w:t>Передача осуществляется в течение 14 дней с момента полной оплаты по настоящему Договору по передаточному акту, являющемуся неотъемлемой частью настоящего Договора. В случае уклонения Покупателя от приемки имущества / подписания передаточного акта в установленный срок, неблагоприятные последствия, которые могут возникнуть в связи с несвоевременным выполнением вышеуказанных действий лежат на самом Покупателе.</w:t>
      </w:r>
    </w:p>
    <w:p w14:paraId="79A29E37" w14:textId="77777777" w:rsidR="00902782" w:rsidRPr="00BE36F1" w:rsidRDefault="00902782" w:rsidP="00902782">
      <w:pPr>
        <w:spacing w:after="0" w:line="240" w:lineRule="auto"/>
        <w:ind w:firstLine="709"/>
        <w:jc w:val="both"/>
        <w:rPr>
          <w:rFonts w:ascii="Times New Roman" w:hAnsi="Times New Roman" w:cs="Times New Roman"/>
          <w:sz w:val="18"/>
          <w:szCs w:val="18"/>
        </w:rPr>
      </w:pPr>
      <w:r w:rsidRPr="00BE36F1">
        <w:rPr>
          <w:rFonts w:ascii="Times New Roman" w:hAnsi="Times New Roman" w:cs="Times New Roman"/>
          <w:sz w:val="18"/>
          <w:szCs w:val="18"/>
        </w:rPr>
        <w:t>В случае уклонения Покупателя от приемки имущества / подписания передаточного акта в установленный срок Продавец вправе взыскать с Покупателя расходы, понесенные в связи содержанием имущества (например, оплата парковочного места за пределами установленного срока приемки имущества и иное).</w:t>
      </w:r>
    </w:p>
    <w:p w14:paraId="6E9CA60E" w14:textId="77777777" w:rsidR="00902782" w:rsidRPr="00BE36F1" w:rsidRDefault="00902782" w:rsidP="00902782">
      <w:pPr>
        <w:numPr>
          <w:ilvl w:val="1"/>
          <w:numId w:val="6"/>
        </w:numPr>
        <w:tabs>
          <w:tab w:val="clear" w:pos="720"/>
          <w:tab w:val="num" w:pos="993"/>
        </w:tabs>
        <w:spacing w:after="0" w:line="240" w:lineRule="auto"/>
        <w:ind w:left="0" w:firstLine="709"/>
        <w:jc w:val="both"/>
        <w:rPr>
          <w:rFonts w:ascii="Times New Roman" w:hAnsi="Times New Roman" w:cs="Times New Roman"/>
          <w:sz w:val="18"/>
          <w:szCs w:val="18"/>
        </w:rPr>
      </w:pPr>
      <w:r w:rsidRPr="00BE36F1">
        <w:rPr>
          <w:rFonts w:ascii="Times New Roman" w:hAnsi="Times New Roman" w:cs="Times New Roman"/>
          <w:sz w:val="18"/>
          <w:szCs w:val="18"/>
        </w:rPr>
        <w:t xml:space="preserve">Покупатель несёт бремя расходов, связанных с заключением настоящего Договора и регистрацией имущества. </w:t>
      </w:r>
    </w:p>
    <w:p w14:paraId="0A9B4D84" w14:textId="77777777" w:rsidR="00902782" w:rsidRPr="00BE36F1" w:rsidRDefault="00902782" w:rsidP="00902782">
      <w:pPr>
        <w:numPr>
          <w:ilvl w:val="1"/>
          <w:numId w:val="6"/>
        </w:numPr>
        <w:tabs>
          <w:tab w:val="clear" w:pos="720"/>
          <w:tab w:val="num" w:pos="0"/>
          <w:tab w:val="num" w:pos="993"/>
        </w:tabs>
        <w:spacing w:after="0" w:line="240" w:lineRule="auto"/>
        <w:ind w:left="0" w:firstLine="709"/>
        <w:jc w:val="both"/>
        <w:rPr>
          <w:rFonts w:ascii="Times New Roman" w:hAnsi="Times New Roman" w:cs="Times New Roman"/>
          <w:b/>
          <w:bCs/>
          <w:sz w:val="18"/>
          <w:szCs w:val="18"/>
        </w:rPr>
      </w:pPr>
      <w:r w:rsidRPr="00BE36F1">
        <w:rPr>
          <w:rFonts w:ascii="Times New Roman" w:hAnsi="Times New Roman" w:cs="Times New Roman"/>
          <w:b/>
          <w:sz w:val="18"/>
          <w:szCs w:val="18"/>
        </w:rPr>
        <w:t>Право собственности у Покупателя на имущество возникает с момента подписания передаточного акта обеими Сторонами.</w:t>
      </w:r>
    </w:p>
    <w:p w14:paraId="02F9801F" w14:textId="77777777" w:rsidR="00902782" w:rsidRPr="00BE36F1" w:rsidRDefault="00902782" w:rsidP="00902782">
      <w:pPr>
        <w:numPr>
          <w:ilvl w:val="1"/>
          <w:numId w:val="6"/>
        </w:numPr>
        <w:tabs>
          <w:tab w:val="clear" w:pos="720"/>
          <w:tab w:val="num" w:pos="0"/>
          <w:tab w:val="num" w:pos="993"/>
        </w:tabs>
        <w:spacing w:after="0" w:line="240" w:lineRule="auto"/>
        <w:ind w:left="0" w:firstLine="709"/>
        <w:jc w:val="both"/>
        <w:rPr>
          <w:rFonts w:ascii="Times New Roman" w:hAnsi="Times New Roman" w:cs="Times New Roman"/>
          <w:b/>
          <w:bCs/>
          <w:sz w:val="18"/>
          <w:szCs w:val="18"/>
        </w:rPr>
      </w:pPr>
      <w:r w:rsidRPr="00BE36F1">
        <w:rPr>
          <w:rFonts w:ascii="Times New Roman" w:hAnsi="Times New Roman" w:cs="Times New Roman"/>
          <w:b/>
          <w:sz w:val="18"/>
          <w:szCs w:val="18"/>
        </w:rPr>
        <w:t xml:space="preserve">Покупатель обязан переоформить имущество в регистрирующем органе в течение 10 дней с момента подписания передаточного акта. </w:t>
      </w:r>
      <w:r w:rsidRPr="00BE36F1">
        <w:rPr>
          <w:rFonts w:ascii="Times New Roman" w:hAnsi="Times New Roman" w:cs="Times New Roman"/>
          <w:sz w:val="18"/>
          <w:szCs w:val="18"/>
        </w:rPr>
        <w:t>В случае уклонения Покупателя от переоформления имущества в регистрирующем</w:t>
      </w:r>
      <w:r w:rsidRPr="00BE36F1">
        <w:rPr>
          <w:rFonts w:ascii="Times New Roman" w:hAnsi="Times New Roman" w:cs="Times New Roman"/>
          <w:b/>
          <w:sz w:val="18"/>
          <w:szCs w:val="18"/>
        </w:rPr>
        <w:t xml:space="preserve"> </w:t>
      </w:r>
      <w:r w:rsidRPr="00BE36F1">
        <w:rPr>
          <w:rFonts w:ascii="Times New Roman" w:hAnsi="Times New Roman" w:cs="Times New Roman"/>
          <w:sz w:val="18"/>
          <w:szCs w:val="18"/>
        </w:rPr>
        <w:t>органе в установленный срок, Продавец вправе взыскать с Покупателя убытки (излишне начисленные налоги и иные).</w:t>
      </w:r>
    </w:p>
    <w:p w14:paraId="38B4DD75" w14:textId="77777777" w:rsidR="00902782" w:rsidRPr="00BE36F1" w:rsidRDefault="00902782" w:rsidP="00902782">
      <w:pPr>
        <w:numPr>
          <w:ilvl w:val="1"/>
          <w:numId w:val="6"/>
        </w:numPr>
        <w:tabs>
          <w:tab w:val="clear" w:pos="720"/>
          <w:tab w:val="num" w:pos="993"/>
        </w:tabs>
        <w:spacing w:after="0" w:line="240" w:lineRule="auto"/>
        <w:ind w:left="0" w:firstLine="709"/>
        <w:jc w:val="both"/>
        <w:rPr>
          <w:rFonts w:ascii="Times New Roman" w:hAnsi="Times New Roman" w:cs="Times New Roman"/>
          <w:b/>
          <w:bCs/>
          <w:sz w:val="18"/>
          <w:szCs w:val="18"/>
        </w:rPr>
      </w:pPr>
      <w:r w:rsidRPr="00BE36F1">
        <w:rPr>
          <w:rFonts w:ascii="Times New Roman" w:hAnsi="Times New Roman" w:cs="Times New Roman"/>
          <w:sz w:val="18"/>
          <w:szCs w:val="18"/>
        </w:rPr>
        <w:t>Риск случайной гибели или случайного повреждения имущества переходит на Покупателя с момента подписания передаточного акта обеими Сторонами.</w:t>
      </w:r>
    </w:p>
    <w:p w14:paraId="0DA0B431" w14:textId="77777777" w:rsidR="00902782" w:rsidRPr="00BE36F1" w:rsidRDefault="00902782" w:rsidP="00902782">
      <w:pPr>
        <w:spacing w:after="0" w:line="240" w:lineRule="auto"/>
        <w:jc w:val="both"/>
        <w:rPr>
          <w:rFonts w:ascii="Times New Roman" w:hAnsi="Times New Roman" w:cs="Times New Roman"/>
          <w:sz w:val="18"/>
          <w:szCs w:val="18"/>
        </w:rPr>
      </w:pPr>
    </w:p>
    <w:p w14:paraId="692D6862" w14:textId="77777777" w:rsidR="00902782" w:rsidRPr="00BE36F1" w:rsidRDefault="00902782" w:rsidP="00902782">
      <w:pPr>
        <w:numPr>
          <w:ilvl w:val="0"/>
          <w:numId w:val="6"/>
        </w:numPr>
        <w:tabs>
          <w:tab w:val="num" w:pos="187"/>
        </w:tabs>
        <w:spacing w:after="0" w:line="240" w:lineRule="auto"/>
        <w:jc w:val="center"/>
        <w:rPr>
          <w:rFonts w:ascii="Times New Roman" w:hAnsi="Times New Roman" w:cs="Times New Roman"/>
          <w:b/>
          <w:bCs/>
          <w:sz w:val="18"/>
          <w:szCs w:val="18"/>
        </w:rPr>
      </w:pPr>
      <w:r w:rsidRPr="00BE36F1">
        <w:rPr>
          <w:rFonts w:ascii="Times New Roman" w:hAnsi="Times New Roman" w:cs="Times New Roman"/>
          <w:b/>
          <w:bCs/>
          <w:sz w:val="18"/>
          <w:szCs w:val="18"/>
        </w:rPr>
        <w:t>Ответственность Сторон</w:t>
      </w:r>
    </w:p>
    <w:p w14:paraId="0E0A545E" w14:textId="77777777" w:rsidR="00902782" w:rsidRPr="00BE36F1" w:rsidRDefault="00902782" w:rsidP="00902782">
      <w:pPr>
        <w:spacing w:after="0" w:line="240" w:lineRule="auto"/>
        <w:ind w:firstLine="708"/>
        <w:jc w:val="both"/>
        <w:rPr>
          <w:rFonts w:ascii="Times New Roman" w:hAnsi="Times New Roman" w:cs="Times New Roman"/>
          <w:sz w:val="18"/>
          <w:szCs w:val="18"/>
        </w:rPr>
      </w:pPr>
      <w:r w:rsidRPr="00BE36F1">
        <w:rPr>
          <w:rFonts w:ascii="Times New Roman" w:hAnsi="Times New Roman" w:cs="Times New Roman"/>
          <w:sz w:val="18"/>
          <w:szCs w:val="18"/>
        </w:rPr>
        <w:t>4.1. Любая из Сторон настоящего Договора, не исполнившая обязательства по Договору или исполнившая их ненадлежащим образом, несет ответственность при наличии вины (умысла или неосторожности).</w:t>
      </w:r>
    </w:p>
    <w:p w14:paraId="3D5348AE" w14:textId="77777777" w:rsidR="00902782" w:rsidRPr="00BE36F1" w:rsidRDefault="00902782" w:rsidP="00902782">
      <w:pPr>
        <w:spacing w:after="0" w:line="240" w:lineRule="auto"/>
        <w:ind w:firstLine="708"/>
        <w:jc w:val="both"/>
        <w:rPr>
          <w:rFonts w:ascii="Times New Roman" w:hAnsi="Times New Roman" w:cs="Times New Roman"/>
          <w:sz w:val="18"/>
          <w:szCs w:val="18"/>
        </w:rPr>
      </w:pPr>
      <w:r w:rsidRPr="00BE36F1">
        <w:rPr>
          <w:rFonts w:ascii="Times New Roman" w:hAnsi="Times New Roman" w:cs="Times New Roman"/>
          <w:sz w:val="18"/>
          <w:szCs w:val="18"/>
        </w:rPr>
        <w:t>4.2. Отсутствие вины за неисполнение или ненадлежащее исполнение обязательств по Договору доказывается стороной, нарушившей обязательства.</w:t>
      </w:r>
    </w:p>
    <w:p w14:paraId="3F180D55" w14:textId="77777777" w:rsidR="00902782" w:rsidRPr="00BE36F1" w:rsidRDefault="00902782" w:rsidP="00902782">
      <w:pPr>
        <w:spacing w:after="0" w:line="240" w:lineRule="auto"/>
        <w:ind w:firstLine="708"/>
        <w:jc w:val="both"/>
        <w:rPr>
          <w:rFonts w:ascii="Times New Roman" w:hAnsi="Times New Roman" w:cs="Times New Roman"/>
          <w:sz w:val="18"/>
          <w:szCs w:val="18"/>
        </w:rPr>
      </w:pPr>
      <w:r w:rsidRPr="00BE36F1">
        <w:rPr>
          <w:rFonts w:ascii="Times New Roman" w:hAnsi="Times New Roman" w:cs="Times New Roman"/>
          <w:sz w:val="18"/>
          <w:szCs w:val="18"/>
        </w:rPr>
        <w:t>4.3.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w:t>
      </w:r>
    </w:p>
    <w:p w14:paraId="18C452B8" w14:textId="77777777" w:rsidR="00902782" w:rsidRPr="00BE36F1" w:rsidRDefault="00902782" w:rsidP="00902782">
      <w:pPr>
        <w:spacing w:after="0" w:line="240" w:lineRule="auto"/>
        <w:ind w:firstLine="708"/>
        <w:jc w:val="both"/>
        <w:rPr>
          <w:rFonts w:ascii="Times New Roman" w:hAnsi="Times New Roman" w:cs="Times New Roman"/>
          <w:sz w:val="18"/>
          <w:szCs w:val="18"/>
        </w:rPr>
      </w:pPr>
      <w:r w:rsidRPr="00BE36F1">
        <w:rPr>
          <w:rFonts w:ascii="Times New Roman" w:hAnsi="Times New Roman" w:cs="Times New Roman"/>
          <w:sz w:val="18"/>
          <w:szCs w:val="18"/>
        </w:rPr>
        <w:lastRenderedPageBreak/>
        <w:t>4.4. Меры ответственности сторон, не предусмотренные настоящим договором, применяются в соответствии с нормами гражданского законодательства, действующего на территории РФ.</w:t>
      </w:r>
    </w:p>
    <w:p w14:paraId="3EA61258" w14:textId="77777777" w:rsidR="00902782" w:rsidRPr="00BE36F1" w:rsidRDefault="00902782" w:rsidP="00902782">
      <w:pPr>
        <w:spacing w:after="0" w:line="240" w:lineRule="auto"/>
        <w:ind w:firstLine="708"/>
        <w:jc w:val="both"/>
        <w:rPr>
          <w:rFonts w:ascii="Times New Roman" w:hAnsi="Times New Roman" w:cs="Times New Roman"/>
          <w:sz w:val="18"/>
          <w:szCs w:val="18"/>
        </w:rPr>
      </w:pPr>
    </w:p>
    <w:p w14:paraId="041A87F9" w14:textId="77777777" w:rsidR="00902782" w:rsidRPr="00BE36F1" w:rsidRDefault="00902782" w:rsidP="00902782">
      <w:pPr>
        <w:numPr>
          <w:ilvl w:val="0"/>
          <w:numId w:val="3"/>
        </w:numPr>
        <w:tabs>
          <w:tab w:val="num" w:pos="187"/>
        </w:tabs>
        <w:spacing w:after="0" w:line="240" w:lineRule="auto"/>
        <w:jc w:val="center"/>
        <w:rPr>
          <w:rFonts w:ascii="Times New Roman" w:hAnsi="Times New Roman" w:cs="Times New Roman"/>
          <w:b/>
          <w:bCs/>
          <w:sz w:val="18"/>
          <w:szCs w:val="18"/>
        </w:rPr>
      </w:pPr>
      <w:r w:rsidRPr="00BE36F1">
        <w:rPr>
          <w:rFonts w:ascii="Times New Roman" w:hAnsi="Times New Roman" w:cs="Times New Roman"/>
          <w:b/>
          <w:bCs/>
          <w:sz w:val="18"/>
          <w:szCs w:val="18"/>
        </w:rPr>
        <w:t>Порядок разрешения споров</w:t>
      </w:r>
    </w:p>
    <w:p w14:paraId="08DF124F" w14:textId="77777777" w:rsidR="00902782" w:rsidRPr="00BE36F1" w:rsidRDefault="00902782" w:rsidP="00902782">
      <w:pPr>
        <w:spacing w:after="0" w:line="240" w:lineRule="auto"/>
        <w:ind w:firstLine="708"/>
        <w:jc w:val="both"/>
        <w:rPr>
          <w:rFonts w:ascii="Times New Roman" w:hAnsi="Times New Roman" w:cs="Times New Roman"/>
          <w:sz w:val="18"/>
          <w:szCs w:val="18"/>
        </w:rPr>
      </w:pPr>
      <w:r w:rsidRPr="00BE36F1">
        <w:rPr>
          <w:rFonts w:ascii="Times New Roman" w:hAnsi="Times New Roman" w:cs="Times New Roman"/>
          <w:sz w:val="18"/>
          <w:szCs w:val="18"/>
        </w:rPr>
        <w:t>5.1. Споры и разногласия, которые могут возникнуть при исполнении настоящего договора, будут по возможности разрешаться путем переговоров между сторонами. При этом каждая из сторон вправе претендовать на наличие у нее результатов разрешения возникших вопросов в письменном виде.</w:t>
      </w:r>
    </w:p>
    <w:p w14:paraId="70CE12AC" w14:textId="77777777" w:rsidR="00902782" w:rsidRPr="00BE36F1" w:rsidRDefault="00902782" w:rsidP="00902782">
      <w:pPr>
        <w:spacing w:after="0" w:line="240" w:lineRule="auto"/>
        <w:ind w:firstLine="708"/>
        <w:jc w:val="both"/>
        <w:rPr>
          <w:rFonts w:ascii="Times New Roman" w:hAnsi="Times New Roman" w:cs="Times New Roman"/>
          <w:sz w:val="18"/>
          <w:szCs w:val="18"/>
        </w:rPr>
      </w:pPr>
      <w:r w:rsidRPr="00BE36F1">
        <w:rPr>
          <w:rFonts w:ascii="Times New Roman" w:hAnsi="Times New Roman" w:cs="Times New Roman"/>
          <w:sz w:val="18"/>
          <w:szCs w:val="18"/>
        </w:rPr>
        <w:t>5.2. Споры между сторонами, не урегулированные путем переговоров, подлежат разрешению в суде.</w:t>
      </w:r>
    </w:p>
    <w:p w14:paraId="2CAF569C" w14:textId="77777777" w:rsidR="00902782" w:rsidRPr="00BE36F1" w:rsidRDefault="00902782" w:rsidP="00902782">
      <w:pPr>
        <w:spacing w:after="0" w:line="240" w:lineRule="auto"/>
        <w:ind w:firstLine="708"/>
        <w:jc w:val="both"/>
        <w:rPr>
          <w:rFonts w:ascii="Times New Roman" w:hAnsi="Times New Roman" w:cs="Times New Roman"/>
          <w:b/>
          <w:bCs/>
          <w:sz w:val="18"/>
          <w:szCs w:val="18"/>
        </w:rPr>
      </w:pPr>
    </w:p>
    <w:p w14:paraId="5D9A578A" w14:textId="77777777" w:rsidR="00902782" w:rsidRPr="00BE36F1" w:rsidRDefault="00902782" w:rsidP="00902782">
      <w:pPr>
        <w:spacing w:after="0" w:line="240" w:lineRule="auto"/>
        <w:ind w:firstLine="708"/>
        <w:jc w:val="center"/>
        <w:rPr>
          <w:rFonts w:ascii="Times New Roman" w:hAnsi="Times New Roman" w:cs="Times New Roman"/>
          <w:b/>
          <w:bCs/>
          <w:sz w:val="18"/>
          <w:szCs w:val="18"/>
        </w:rPr>
      </w:pPr>
      <w:r w:rsidRPr="00BE36F1">
        <w:rPr>
          <w:rFonts w:ascii="Times New Roman" w:hAnsi="Times New Roman" w:cs="Times New Roman"/>
          <w:b/>
          <w:bCs/>
          <w:sz w:val="18"/>
          <w:szCs w:val="18"/>
        </w:rPr>
        <w:t>6.   Изменение и/или дополнение договора</w:t>
      </w:r>
    </w:p>
    <w:p w14:paraId="051D442B" w14:textId="77777777" w:rsidR="00902782" w:rsidRPr="00BE36F1" w:rsidRDefault="00902782" w:rsidP="00902782">
      <w:pPr>
        <w:tabs>
          <w:tab w:val="num" w:pos="300"/>
        </w:tabs>
        <w:spacing w:after="0" w:line="240" w:lineRule="auto"/>
        <w:ind w:firstLine="708"/>
        <w:jc w:val="both"/>
        <w:rPr>
          <w:rFonts w:ascii="Times New Roman" w:hAnsi="Times New Roman" w:cs="Times New Roman"/>
          <w:sz w:val="18"/>
          <w:szCs w:val="18"/>
        </w:rPr>
      </w:pPr>
      <w:r w:rsidRPr="00BE36F1">
        <w:rPr>
          <w:rFonts w:ascii="Times New Roman" w:hAnsi="Times New Roman" w:cs="Times New Roman"/>
          <w:sz w:val="18"/>
          <w:szCs w:val="18"/>
        </w:rPr>
        <w:t>6.1. 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 либо по решению суда.</w:t>
      </w:r>
    </w:p>
    <w:p w14:paraId="4ECCE2D6" w14:textId="77777777" w:rsidR="00902782" w:rsidRPr="00BE36F1" w:rsidRDefault="00902782" w:rsidP="00902782">
      <w:pPr>
        <w:spacing w:after="0" w:line="240" w:lineRule="auto"/>
        <w:ind w:firstLine="708"/>
        <w:jc w:val="both"/>
        <w:rPr>
          <w:rFonts w:ascii="Times New Roman" w:hAnsi="Times New Roman" w:cs="Times New Roman"/>
          <w:sz w:val="18"/>
          <w:szCs w:val="18"/>
        </w:rPr>
      </w:pPr>
      <w:r w:rsidRPr="00BE36F1">
        <w:rPr>
          <w:rFonts w:ascii="Times New Roman" w:hAnsi="Times New Roman" w:cs="Times New Roman"/>
          <w:sz w:val="18"/>
          <w:szCs w:val="18"/>
        </w:rPr>
        <w:t>6.2. Соглашения о дополнении, изменении или о расторжении Договора совершаются в письменной форме, должны быть подписаны сторонами и скреплены печатями.</w:t>
      </w:r>
    </w:p>
    <w:p w14:paraId="252714F2" w14:textId="77777777" w:rsidR="00902782" w:rsidRPr="00BE36F1" w:rsidRDefault="00902782" w:rsidP="00902782">
      <w:pPr>
        <w:spacing w:after="0" w:line="240" w:lineRule="auto"/>
        <w:ind w:firstLine="708"/>
        <w:jc w:val="both"/>
        <w:rPr>
          <w:rFonts w:ascii="Times New Roman" w:hAnsi="Times New Roman" w:cs="Times New Roman"/>
          <w:sz w:val="18"/>
          <w:szCs w:val="18"/>
        </w:rPr>
      </w:pPr>
      <w:r w:rsidRPr="00BE36F1">
        <w:rPr>
          <w:rFonts w:ascii="Times New Roman" w:hAnsi="Times New Roman" w:cs="Times New Roman"/>
          <w:sz w:val="18"/>
          <w:szCs w:val="18"/>
        </w:rPr>
        <w:t>6.3. Требование об изменении или о расторжении договора может быть заявлено в суд стороной только после получения отказа другой стороны на предложение изменить или расторгнуть договор, либо при неполучении ответа в срок, указанный в предложении, а при его отсутствии, - в 30-ти дневный срок.</w:t>
      </w:r>
    </w:p>
    <w:p w14:paraId="675B3C49" w14:textId="77777777" w:rsidR="00902782" w:rsidRPr="00BE36F1" w:rsidRDefault="00902782" w:rsidP="00902782">
      <w:pPr>
        <w:spacing w:after="0" w:line="240" w:lineRule="auto"/>
        <w:ind w:firstLine="708"/>
        <w:jc w:val="both"/>
        <w:rPr>
          <w:rFonts w:ascii="Times New Roman" w:hAnsi="Times New Roman" w:cs="Times New Roman"/>
          <w:sz w:val="18"/>
          <w:szCs w:val="18"/>
        </w:rPr>
      </w:pPr>
      <w:r w:rsidRPr="00BE36F1">
        <w:rPr>
          <w:rFonts w:ascii="Times New Roman" w:hAnsi="Times New Roman" w:cs="Times New Roman"/>
          <w:sz w:val="18"/>
          <w:szCs w:val="18"/>
        </w:rPr>
        <w:t>6.4. Настоящий договор может быть расторгнут судом по требованию одной из сторон договора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 Нарушение условий договора признается существенным, когда одна из сторон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14:paraId="3224BB73" w14:textId="77777777" w:rsidR="00902782" w:rsidRPr="00BE36F1" w:rsidRDefault="00902782" w:rsidP="00902782">
      <w:pPr>
        <w:spacing w:after="0" w:line="240" w:lineRule="auto"/>
        <w:ind w:firstLine="708"/>
        <w:jc w:val="both"/>
        <w:rPr>
          <w:rFonts w:ascii="Times New Roman" w:hAnsi="Times New Roman" w:cs="Times New Roman"/>
          <w:sz w:val="18"/>
          <w:szCs w:val="18"/>
        </w:rPr>
      </w:pPr>
      <w:r w:rsidRPr="00BE36F1">
        <w:rPr>
          <w:rFonts w:ascii="Times New Roman" w:hAnsi="Times New Roman" w:cs="Times New Roman"/>
          <w:sz w:val="18"/>
          <w:szCs w:val="18"/>
        </w:rPr>
        <w:t xml:space="preserve">6.5. Настоящий договор может быть расторгнут по соглашению его сторон или по решению суда, если в период его действия произошло существенное изменение обстоятельств, из которых стороны исходили при заключении договора, настолько, что если бы такие изменения можно было предвидеть заранее, договор между его сторонами вообще не был бы заключен или был бы заключен на условиях, значительно отличающихся от согласованных по настоящему договору. </w:t>
      </w:r>
    </w:p>
    <w:p w14:paraId="4637F914" w14:textId="77777777" w:rsidR="00902782" w:rsidRPr="00BE36F1" w:rsidRDefault="00902782" w:rsidP="00902782">
      <w:pPr>
        <w:spacing w:after="0" w:line="240" w:lineRule="auto"/>
        <w:ind w:firstLine="708"/>
        <w:jc w:val="both"/>
        <w:rPr>
          <w:rFonts w:ascii="Times New Roman" w:hAnsi="Times New Roman" w:cs="Times New Roman"/>
          <w:sz w:val="18"/>
          <w:szCs w:val="18"/>
        </w:rPr>
      </w:pPr>
      <w:r w:rsidRPr="00BE36F1">
        <w:rPr>
          <w:rFonts w:ascii="Times New Roman" w:hAnsi="Times New Roman" w:cs="Times New Roman"/>
          <w:sz w:val="18"/>
          <w:szCs w:val="18"/>
        </w:rPr>
        <w:t>6.6. Последствия расторжения настоящего договора определяются соглашением его сторон или судом по требованию любой из сторон договора. При изменении договора, обязательства сторон сохраняются в измененном виде. При расторжении договора обязательства сторон прекращаются.</w:t>
      </w:r>
    </w:p>
    <w:p w14:paraId="6C5B46FC" w14:textId="77777777" w:rsidR="00902782" w:rsidRPr="00BE36F1" w:rsidRDefault="00902782" w:rsidP="00902782">
      <w:pPr>
        <w:spacing w:after="0" w:line="240" w:lineRule="auto"/>
        <w:ind w:firstLine="708"/>
        <w:jc w:val="both"/>
        <w:rPr>
          <w:rFonts w:ascii="Times New Roman" w:hAnsi="Times New Roman" w:cs="Times New Roman"/>
          <w:sz w:val="18"/>
          <w:szCs w:val="18"/>
        </w:rPr>
      </w:pPr>
    </w:p>
    <w:p w14:paraId="04BF1FC5" w14:textId="77777777" w:rsidR="00902782" w:rsidRPr="00BE36F1" w:rsidRDefault="00902782" w:rsidP="00902782">
      <w:pPr>
        <w:spacing w:after="0" w:line="240" w:lineRule="auto"/>
        <w:ind w:firstLine="708"/>
        <w:jc w:val="center"/>
        <w:rPr>
          <w:rFonts w:ascii="Times New Roman" w:hAnsi="Times New Roman" w:cs="Times New Roman"/>
          <w:b/>
          <w:bCs/>
          <w:sz w:val="18"/>
          <w:szCs w:val="18"/>
        </w:rPr>
      </w:pPr>
      <w:r w:rsidRPr="00BE36F1">
        <w:rPr>
          <w:rFonts w:ascii="Times New Roman" w:hAnsi="Times New Roman" w:cs="Times New Roman"/>
          <w:b/>
          <w:bCs/>
          <w:sz w:val="18"/>
          <w:szCs w:val="18"/>
        </w:rPr>
        <w:t>7.   Срок действия договора</w:t>
      </w:r>
    </w:p>
    <w:p w14:paraId="33328389" w14:textId="77777777" w:rsidR="00902782" w:rsidRPr="00BE36F1" w:rsidRDefault="00902782" w:rsidP="00902782">
      <w:pPr>
        <w:spacing w:after="0" w:line="240" w:lineRule="auto"/>
        <w:ind w:firstLine="708"/>
        <w:jc w:val="both"/>
        <w:rPr>
          <w:rFonts w:ascii="Times New Roman" w:hAnsi="Times New Roman" w:cs="Times New Roman"/>
          <w:sz w:val="18"/>
          <w:szCs w:val="18"/>
        </w:rPr>
      </w:pPr>
      <w:r w:rsidRPr="00BE36F1">
        <w:rPr>
          <w:rFonts w:ascii="Times New Roman" w:hAnsi="Times New Roman" w:cs="Times New Roman"/>
          <w:sz w:val="18"/>
          <w:szCs w:val="18"/>
        </w:rPr>
        <w:t>7.1. Настоящий Договор вступает в силу с момента подписания обеими Сторонами и действует до полного выполнения Сторонами своих обязательств по нему.</w:t>
      </w:r>
    </w:p>
    <w:p w14:paraId="33ECF6BD" w14:textId="77777777" w:rsidR="00902782" w:rsidRPr="00BE36F1" w:rsidRDefault="00902782" w:rsidP="00902782">
      <w:pPr>
        <w:spacing w:after="0" w:line="240" w:lineRule="auto"/>
        <w:ind w:firstLine="708"/>
        <w:jc w:val="both"/>
        <w:rPr>
          <w:rFonts w:ascii="Times New Roman" w:hAnsi="Times New Roman" w:cs="Times New Roman"/>
          <w:sz w:val="18"/>
          <w:szCs w:val="18"/>
        </w:rPr>
      </w:pPr>
      <w:r w:rsidRPr="00BE36F1">
        <w:rPr>
          <w:rFonts w:ascii="Times New Roman" w:hAnsi="Times New Roman" w:cs="Times New Roman"/>
          <w:sz w:val="18"/>
          <w:szCs w:val="18"/>
        </w:rPr>
        <w:t>7.2. Прекращение действия настоящего Договора влечет за собой прекращение обязательств Сторон по нему, но не освобождает Стороны от ответственности за нарушения, если таковые имели место при заключении или исполнении настоящего Договора.</w:t>
      </w:r>
    </w:p>
    <w:p w14:paraId="24C26D94" w14:textId="77777777" w:rsidR="00902782" w:rsidRPr="00BE36F1" w:rsidRDefault="00902782" w:rsidP="00902782">
      <w:pPr>
        <w:spacing w:after="0" w:line="240" w:lineRule="auto"/>
        <w:ind w:firstLine="708"/>
        <w:jc w:val="both"/>
        <w:rPr>
          <w:rFonts w:ascii="Times New Roman" w:hAnsi="Times New Roman" w:cs="Times New Roman"/>
          <w:sz w:val="18"/>
          <w:szCs w:val="18"/>
        </w:rPr>
      </w:pPr>
    </w:p>
    <w:p w14:paraId="51F29417" w14:textId="77777777" w:rsidR="00902782" w:rsidRPr="00BE36F1" w:rsidRDefault="00902782" w:rsidP="00902782">
      <w:pPr>
        <w:numPr>
          <w:ilvl w:val="0"/>
          <w:numId w:val="5"/>
        </w:numPr>
        <w:tabs>
          <w:tab w:val="num" w:pos="187"/>
        </w:tabs>
        <w:spacing w:after="0" w:line="240" w:lineRule="auto"/>
        <w:jc w:val="center"/>
        <w:rPr>
          <w:rFonts w:ascii="Times New Roman" w:hAnsi="Times New Roman" w:cs="Times New Roman"/>
          <w:b/>
          <w:bCs/>
          <w:sz w:val="18"/>
          <w:szCs w:val="18"/>
        </w:rPr>
      </w:pPr>
      <w:r w:rsidRPr="00BE36F1">
        <w:rPr>
          <w:rFonts w:ascii="Times New Roman" w:hAnsi="Times New Roman" w:cs="Times New Roman"/>
          <w:b/>
          <w:bCs/>
          <w:sz w:val="18"/>
          <w:szCs w:val="18"/>
        </w:rPr>
        <w:t>Иные условия</w:t>
      </w:r>
    </w:p>
    <w:p w14:paraId="62282193" w14:textId="77777777" w:rsidR="008536B3" w:rsidRPr="00BE36F1" w:rsidRDefault="008536B3" w:rsidP="008536B3">
      <w:pPr>
        <w:pStyle w:val="a4"/>
        <w:numPr>
          <w:ilvl w:val="1"/>
          <w:numId w:val="5"/>
        </w:numPr>
        <w:spacing w:after="0" w:line="240" w:lineRule="auto"/>
        <w:ind w:left="0" w:firstLine="708"/>
        <w:jc w:val="both"/>
        <w:rPr>
          <w:rFonts w:ascii="Times New Roman" w:hAnsi="Times New Roman" w:cs="Times New Roman"/>
          <w:sz w:val="18"/>
          <w:szCs w:val="18"/>
        </w:rPr>
      </w:pPr>
      <w:r w:rsidRPr="00BE36F1">
        <w:rPr>
          <w:rFonts w:ascii="Times New Roman" w:hAnsi="Times New Roman" w:cs="Times New Roman"/>
          <w:sz w:val="18"/>
          <w:szCs w:val="18"/>
        </w:rPr>
        <w:t xml:space="preserve">Стороны по настоящему Договору признают переписку посредством электронной почты надлежащим способом обмена документами. </w:t>
      </w:r>
    </w:p>
    <w:p w14:paraId="389D01D5" w14:textId="77777777" w:rsidR="008536B3" w:rsidRPr="00BE36F1" w:rsidRDefault="008536B3" w:rsidP="008536B3">
      <w:pPr>
        <w:pStyle w:val="a4"/>
        <w:numPr>
          <w:ilvl w:val="1"/>
          <w:numId w:val="5"/>
        </w:numPr>
        <w:spacing w:after="0" w:line="240" w:lineRule="auto"/>
        <w:ind w:left="0" w:firstLine="708"/>
        <w:jc w:val="both"/>
        <w:rPr>
          <w:rFonts w:ascii="Times New Roman" w:hAnsi="Times New Roman" w:cs="Times New Roman"/>
          <w:sz w:val="18"/>
          <w:szCs w:val="18"/>
        </w:rPr>
      </w:pPr>
      <w:r w:rsidRPr="00BE36F1">
        <w:rPr>
          <w:rFonts w:ascii="Times New Roman" w:hAnsi="Times New Roman" w:cs="Times New Roman"/>
          <w:sz w:val="18"/>
          <w:szCs w:val="18"/>
        </w:rPr>
        <w:t xml:space="preserve">Настоящий договор составлен в трех экземплярах, </w:t>
      </w:r>
      <w:r w:rsidRPr="00BE36F1">
        <w:rPr>
          <w:rFonts w:ascii="Times New Roman" w:hAnsi="Times New Roman" w:cs="Times New Roman"/>
          <w:spacing w:val="2"/>
          <w:sz w:val="18"/>
          <w:szCs w:val="18"/>
        </w:rPr>
        <w:t>по одному экземпляру для каждой из сторон настоящего договора, один экземпляр для уполномоченного органа государственной регистрации.</w:t>
      </w:r>
    </w:p>
    <w:p w14:paraId="7A5C24C3" w14:textId="77777777" w:rsidR="008536B3" w:rsidRPr="00BE36F1" w:rsidRDefault="008536B3" w:rsidP="008536B3">
      <w:pPr>
        <w:pStyle w:val="a4"/>
        <w:spacing w:after="0" w:line="240" w:lineRule="auto"/>
        <w:ind w:left="708"/>
        <w:jc w:val="both"/>
        <w:rPr>
          <w:rFonts w:ascii="Times New Roman" w:hAnsi="Times New Roman" w:cs="Times New Roman"/>
          <w:sz w:val="18"/>
          <w:szCs w:val="18"/>
        </w:rPr>
      </w:pPr>
    </w:p>
    <w:p w14:paraId="3BFB4B9E" w14:textId="77777777" w:rsidR="00902782" w:rsidRPr="00BE36F1" w:rsidRDefault="00902782" w:rsidP="00902782">
      <w:pPr>
        <w:numPr>
          <w:ilvl w:val="0"/>
          <w:numId w:val="5"/>
        </w:numPr>
        <w:tabs>
          <w:tab w:val="num" w:pos="187"/>
        </w:tabs>
        <w:spacing w:after="0" w:line="240" w:lineRule="auto"/>
        <w:jc w:val="center"/>
        <w:rPr>
          <w:rFonts w:ascii="Times New Roman" w:hAnsi="Times New Roman" w:cs="Times New Roman"/>
          <w:b/>
          <w:bCs/>
          <w:sz w:val="18"/>
          <w:szCs w:val="18"/>
        </w:rPr>
      </w:pPr>
      <w:r w:rsidRPr="00BE36F1">
        <w:rPr>
          <w:rFonts w:ascii="Times New Roman" w:hAnsi="Times New Roman" w:cs="Times New Roman"/>
          <w:b/>
          <w:bCs/>
          <w:sz w:val="18"/>
          <w:szCs w:val="18"/>
        </w:rPr>
        <w:t>Подписи сторон:</w:t>
      </w:r>
    </w:p>
    <w:p w14:paraId="3290D320" w14:textId="77777777" w:rsidR="00410202" w:rsidRPr="00BE36F1" w:rsidRDefault="00410202" w:rsidP="00902782">
      <w:pPr>
        <w:spacing w:after="0" w:line="240" w:lineRule="auto"/>
        <w:jc w:val="both"/>
        <w:rPr>
          <w:rFonts w:ascii="Times New Roman" w:hAnsi="Times New Roman" w:cs="Times New Roman"/>
          <w:sz w:val="18"/>
          <w:szCs w:val="18"/>
        </w:rPr>
      </w:pP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954"/>
      </w:tblGrid>
      <w:tr w:rsidR="00410202" w:rsidRPr="00BE36F1" w14:paraId="656DA5BE" w14:textId="77777777" w:rsidTr="00B96ED2">
        <w:trPr>
          <w:trHeight w:val="207"/>
        </w:trPr>
        <w:tc>
          <w:tcPr>
            <w:tcW w:w="5382" w:type="dxa"/>
            <w:shd w:val="clear" w:color="auto" w:fill="auto"/>
          </w:tcPr>
          <w:p w14:paraId="79004D96" w14:textId="77777777" w:rsidR="00410202" w:rsidRPr="00BE36F1" w:rsidRDefault="00410202" w:rsidP="00B42931">
            <w:pPr>
              <w:spacing w:after="0" w:line="240" w:lineRule="auto"/>
              <w:ind w:firstLine="708"/>
              <w:jc w:val="center"/>
              <w:rPr>
                <w:rFonts w:ascii="Times New Roman" w:hAnsi="Times New Roman" w:cs="Times New Roman"/>
                <w:b/>
                <w:sz w:val="18"/>
                <w:szCs w:val="18"/>
              </w:rPr>
            </w:pPr>
            <w:r w:rsidRPr="00BE36F1">
              <w:rPr>
                <w:rFonts w:ascii="Times New Roman" w:hAnsi="Times New Roman" w:cs="Times New Roman"/>
                <w:b/>
                <w:sz w:val="18"/>
                <w:szCs w:val="18"/>
              </w:rPr>
              <w:t>Продавец</w:t>
            </w:r>
          </w:p>
        </w:tc>
        <w:tc>
          <w:tcPr>
            <w:tcW w:w="4954" w:type="dxa"/>
            <w:shd w:val="clear" w:color="auto" w:fill="auto"/>
          </w:tcPr>
          <w:p w14:paraId="1BAD60F7" w14:textId="77777777" w:rsidR="00410202" w:rsidRPr="00BE36F1" w:rsidRDefault="00410202" w:rsidP="00B42931">
            <w:pPr>
              <w:spacing w:after="0" w:line="240" w:lineRule="auto"/>
              <w:ind w:firstLine="708"/>
              <w:jc w:val="center"/>
              <w:rPr>
                <w:rFonts w:ascii="Times New Roman" w:hAnsi="Times New Roman" w:cs="Times New Roman"/>
                <w:b/>
                <w:sz w:val="18"/>
                <w:szCs w:val="18"/>
              </w:rPr>
            </w:pPr>
            <w:r w:rsidRPr="00BE36F1">
              <w:rPr>
                <w:rFonts w:ascii="Times New Roman" w:hAnsi="Times New Roman" w:cs="Times New Roman"/>
                <w:b/>
                <w:sz w:val="18"/>
                <w:szCs w:val="18"/>
              </w:rPr>
              <w:t>Покупатель</w:t>
            </w:r>
          </w:p>
        </w:tc>
      </w:tr>
      <w:tr w:rsidR="005321E2" w:rsidRPr="00BE36F1" w14:paraId="4164FE6B" w14:textId="77777777" w:rsidTr="00B96ED2">
        <w:trPr>
          <w:trHeight w:val="3676"/>
        </w:trPr>
        <w:tc>
          <w:tcPr>
            <w:tcW w:w="5382" w:type="dxa"/>
            <w:shd w:val="clear" w:color="auto" w:fill="auto"/>
          </w:tcPr>
          <w:p w14:paraId="6E1F5972" w14:textId="77777777" w:rsidR="00100337" w:rsidRDefault="00100337" w:rsidP="005321E2">
            <w:pPr>
              <w:tabs>
                <w:tab w:val="left" w:pos="3760"/>
              </w:tabs>
              <w:spacing w:after="0" w:line="240" w:lineRule="auto"/>
              <w:rPr>
                <w:rFonts w:ascii="Times New Roman" w:hAnsi="Times New Roman" w:cs="Times New Roman"/>
                <w:bCs/>
                <w:sz w:val="18"/>
                <w:szCs w:val="18"/>
              </w:rPr>
            </w:pPr>
            <w:proofErr w:type="spellStart"/>
            <w:r w:rsidRPr="00100337">
              <w:rPr>
                <w:rFonts w:ascii="Times New Roman" w:hAnsi="Times New Roman" w:cs="Times New Roman"/>
                <w:b/>
                <w:sz w:val="18"/>
                <w:szCs w:val="18"/>
              </w:rPr>
              <w:t>Авагян</w:t>
            </w:r>
            <w:proofErr w:type="spellEnd"/>
            <w:r w:rsidRPr="00100337">
              <w:rPr>
                <w:rFonts w:ascii="Times New Roman" w:hAnsi="Times New Roman" w:cs="Times New Roman"/>
                <w:b/>
                <w:sz w:val="18"/>
                <w:szCs w:val="18"/>
              </w:rPr>
              <w:t xml:space="preserve"> Карен </w:t>
            </w:r>
            <w:proofErr w:type="spellStart"/>
            <w:r w:rsidRPr="00100337">
              <w:rPr>
                <w:rFonts w:ascii="Times New Roman" w:hAnsi="Times New Roman" w:cs="Times New Roman"/>
                <w:b/>
                <w:sz w:val="18"/>
                <w:szCs w:val="18"/>
              </w:rPr>
              <w:t>Геворки</w:t>
            </w:r>
            <w:proofErr w:type="spellEnd"/>
            <w:r w:rsidRPr="00100337">
              <w:rPr>
                <w:rFonts w:ascii="Times New Roman" w:hAnsi="Times New Roman" w:cs="Times New Roman"/>
                <w:b/>
                <w:sz w:val="18"/>
                <w:szCs w:val="18"/>
              </w:rPr>
              <w:t xml:space="preserve"> </w:t>
            </w:r>
            <w:r w:rsidRPr="00100337">
              <w:rPr>
                <w:rFonts w:ascii="Times New Roman" w:hAnsi="Times New Roman" w:cs="Times New Roman"/>
                <w:bCs/>
                <w:sz w:val="18"/>
                <w:szCs w:val="18"/>
              </w:rPr>
              <w:t>(02.12.1978 года рождения; место рождения: гор. Джермук Республика Армения; адрес регистрации: Вологодская обл., г. Вологда, ул. Судоремонтная, д. 46, кв. 68; ИНН 780490032739; СНИЛС № 109-810-758-63)</w:t>
            </w:r>
          </w:p>
          <w:p w14:paraId="4C69A546" w14:textId="37DE819E" w:rsidR="005321E2" w:rsidRPr="00BE36F1" w:rsidRDefault="005321E2" w:rsidP="005321E2">
            <w:pPr>
              <w:tabs>
                <w:tab w:val="left" w:pos="3760"/>
              </w:tabs>
              <w:spacing w:after="0" w:line="240" w:lineRule="auto"/>
              <w:rPr>
                <w:rFonts w:ascii="Times New Roman" w:hAnsi="Times New Roman" w:cs="Times New Roman"/>
                <w:sz w:val="18"/>
                <w:szCs w:val="18"/>
              </w:rPr>
            </w:pPr>
            <w:r w:rsidRPr="00BE36F1">
              <w:rPr>
                <w:rFonts w:ascii="Times New Roman" w:hAnsi="Times New Roman" w:cs="Times New Roman"/>
                <w:b/>
                <w:sz w:val="18"/>
                <w:szCs w:val="18"/>
              </w:rPr>
              <w:t xml:space="preserve">в лице финансового управляющего </w:t>
            </w:r>
            <w:r w:rsidR="00BE36F1" w:rsidRPr="00BE36F1">
              <w:rPr>
                <w:rFonts w:ascii="Times New Roman" w:hAnsi="Times New Roman" w:cs="Times New Roman"/>
                <w:b/>
                <w:sz w:val="18"/>
                <w:szCs w:val="18"/>
              </w:rPr>
              <w:t>Бахтурова</w:t>
            </w:r>
            <w:r w:rsidR="00BE36F1" w:rsidRPr="00BE36F1">
              <w:rPr>
                <w:rFonts w:ascii="Times New Roman" w:hAnsi="Times New Roman" w:cs="Times New Roman"/>
                <w:sz w:val="18"/>
                <w:szCs w:val="18"/>
              </w:rPr>
              <w:t xml:space="preserve"> </w:t>
            </w:r>
            <w:r w:rsidR="00BE36F1" w:rsidRPr="00BE36F1">
              <w:rPr>
                <w:rFonts w:ascii="Times New Roman" w:hAnsi="Times New Roman" w:cs="Times New Roman"/>
                <w:b/>
                <w:sz w:val="18"/>
                <w:szCs w:val="18"/>
              </w:rPr>
              <w:t>Игоря Юрьевича</w:t>
            </w:r>
            <w:r w:rsidRPr="00BE36F1">
              <w:rPr>
                <w:rFonts w:ascii="Times New Roman" w:hAnsi="Times New Roman" w:cs="Times New Roman"/>
                <w:sz w:val="18"/>
                <w:szCs w:val="18"/>
              </w:rPr>
              <w:t xml:space="preserve"> </w:t>
            </w:r>
          </w:p>
          <w:p w14:paraId="0BF65EFA" w14:textId="77777777" w:rsidR="005321E2" w:rsidRPr="00BE36F1" w:rsidRDefault="005321E2" w:rsidP="005321E2">
            <w:pPr>
              <w:tabs>
                <w:tab w:val="left" w:pos="3760"/>
              </w:tabs>
              <w:spacing w:after="0" w:line="240" w:lineRule="auto"/>
              <w:rPr>
                <w:rFonts w:ascii="Times New Roman" w:hAnsi="Times New Roman" w:cs="Times New Roman"/>
                <w:sz w:val="18"/>
                <w:szCs w:val="18"/>
              </w:rPr>
            </w:pPr>
          </w:p>
          <w:p w14:paraId="05A6498E" w14:textId="77777777" w:rsidR="005321E2" w:rsidRPr="00BE36F1" w:rsidRDefault="005321E2" w:rsidP="005321E2">
            <w:pPr>
              <w:tabs>
                <w:tab w:val="left" w:pos="3760"/>
              </w:tabs>
              <w:spacing w:after="0" w:line="240" w:lineRule="auto"/>
              <w:rPr>
                <w:rFonts w:ascii="Times New Roman" w:hAnsi="Times New Roman" w:cs="Times New Roman"/>
                <w:sz w:val="18"/>
                <w:szCs w:val="18"/>
              </w:rPr>
            </w:pPr>
            <w:r w:rsidRPr="00BE36F1">
              <w:rPr>
                <w:rFonts w:ascii="Times New Roman" w:hAnsi="Times New Roman" w:cs="Times New Roman"/>
                <w:sz w:val="18"/>
                <w:szCs w:val="18"/>
              </w:rPr>
              <w:t>Банковские реквизиты:</w:t>
            </w:r>
          </w:p>
          <w:p w14:paraId="78982AC1" w14:textId="77777777" w:rsidR="00100337" w:rsidRPr="00100337" w:rsidRDefault="00100337" w:rsidP="00100337">
            <w:pPr>
              <w:shd w:val="clear" w:color="auto" w:fill="FFFFFF"/>
              <w:spacing w:after="0" w:line="240" w:lineRule="auto"/>
              <w:jc w:val="both"/>
              <w:rPr>
                <w:rFonts w:ascii="Times New Roman" w:hAnsi="Times New Roman" w:cs="Times New Roman"/>
                <w:sz w:val="18"/>
                <w:szCs w:val="18"/>
              </w:rPr>
            </w:pPr>
            <w:r w:rsidRPr="00100337">
              <w:rPr>
                <w:rFonts w:ascii="Times New Roman" w:hAnsi="Times New Roman" w:cs="Times New Roman"/>
                <w:sz w:val="18"/>
                <w:szCs w:val="18"/>
              </w:rPr>
              <w:t xml:space="preserve">Получатель: </w:t>
            </w:r>
            <w:proofErr w:type="spellStart"/>
            <w:r w:rsidRPr="00100337">
              <w:rPr>
                <w:rFonts w:ascii="Times New Roman" w:hAnsi="Times New Roman" w:cs="Times New Roman"/>
                <w:sz w:val="18"/>
                <w:szCs w:val="18"/>
              </w:rPr>
              <w:t>Авагян</w:t>
            </w:r>
            <w:proofErr w:type="spellEnd"/>
            <w:r w:rsidRPr="00100337">
              <w:rPr>
                <w:rFonts w:ascii="Times New Roman" w:hAnsi="Times New Roman" w:cs="Times New Roman"/>
                <w:sz w:val="18"/>
                <w:szCs w:val="18"/>
              </w:rPr>
              <w:t xml:space="preserve"> Карен </w:t>
            </w:r>
            <w:proofErr w:type="spellStart"/>
            <w:r w:rsidRPr="00100337">
              <w:rPr>
                <w:rFonts w:ascii="Times New Roman" w:hAnsi="Times New Roman" w:cs="Times New Roman"/>
                <w:sz w:val="18"/>
                <w:szCs w:val="18"/>
              </w:rPr>
              <w:t>Геворки</w:t>
            </w:r>
            <w:proofErr w:type="spellEnd"/>
            <w:r w:rsidRPr="00100337">
              <w:rPr>
                <w:rFonts w:ascii="Times New Roman" w:hAnsi="Times New Roman" w:cs="Times New Roman"/>
                <w:sz w:val="18"/>
                <w:szCs w:val="18"/>
              </w:rPr>
              <w:t xml:space="preserve"> (ИНН 780490032739)</w:t>
            </w:r>
          </w:p>
          <w:p w14:paraId="00AD2EFE" w14:textId="77777777" w:rsidR="00100337" w:rsidRPr="00100337" w:rsidRDefault="00100337" w:rsidP="00100337">
            <w:pPr>
              <w:shd w:val="clear" w:color="auto" w:fill="FFFFFF"/>
              <w:spacing w:after="0" w:line="240" w:lineRule="auto"/>
              <w:jc w:val="both"/>
              <w:rPr>
                <w:rFonts w:ascii="Times New Roman" w:hAnsi="Times New Roman" w:cs="Times New Roman"/>
                <w:sz w:val="18"/>
                <w:szCs w:val="18"/>
              </w:rPr>
            </w:pPr>
            <w:r w:rsidRPr="00100337">
              <w:rPr>
                <w:rFonts w:ascii="Times New Roman" w:hAnsi="Times New Roman" w:cs="Times New Roman"/>
                <w:sz w:val="18"/>
                <w:szCs w:val="18"/>
              </w:rPr>
              <w:t>Номер счета: 40817810612002893132</w:t>
            </w:r>
          </w:p>
          <w:p w14:paraId="0EF089F0" w14:textId="77777777" w:rsidR="00100337" w:rsidRPr="00100337" w:rsidRDefault="00100337" w:rsidP="00100337">
            <w:pPr>
              <w:shd w:val="clear" w:color="auto" w:fill="FFFFFF"/>
              <w:spacing w:after="0" w:line="240" w:lineRule="auto"/>
              <w:jc w:val="both"/>
              <w:rPr>
                <w:rFonts w:ascii="Times New Roman" w:hAnsi="Times New Roman" w:cs="Times New Roman"/>
                <w:sz w:val="18"/>
                <w:szCs w:val="18"/>
              </w:rPr>
            </w:pPr>
            <w:r w:rsidRPr="00100337">
              <w:rPr>
                <w:rFonts w:ascii="Times New Roman" w:hAnsi="Times New Roman" w:cs="Times New Roman"/>
                <w:sz w:val="18"/>
                <w:szCs w:val="18"/>
              </w:rPr>
              <w:t>Вологодское отделение №8638 ПАО Сбербанк г. Вологда (ИНН: 7707083893)</w:t>
            </w:r>
          </w:p>
          <w:p w14:paraId="3CE8707D" w14:textId="77777777" w:rsidR="00100337" w:rsidRPr="00100337" w:rsidRDefault="00100337" w:rsidP="00100337">
            <w:pPr>
              <w:shd w:val="clear" w:color="auto" w:fill="FFFFFF"/>
              <w:spacing w:after="0" w:line="240" w:lineRule="auto"/>
              <w:jc w:val="both"/>
              <w:rPr>
                <w:rFonts w:ascii="Times New Roman" w:hAnsi="Times New Roman" w:cs="Times New Roman"/>
                <w:sz w:val="18"/>
                <w:szCs w:val="18"/>
              </w:rPr>
            </w:pPr>
            <w:r w:rsidRPr="00100337">
              <w:rPr>
                <w:rFonts w:ascii="Times New Roman" w:hAnsi="Times New Roman" w:cs="Times New Roman"/>
                <w:sz w:val="18"/>
                <w:szCs w:val="18"/>
              </w:rPr>
              <w:t>Корреспондентский счет: 30101810900000000644</w:t>
            </w:r>
          </w:p>
          <w:p w14:paraId="62939A4D" w14:textId="77777777" w:rsidR="00100337" w:rsidRDefault="00100337" w:rsidP="00100337">
            <w:pPr>
              <w:tabs>
                <w:tab w:val="left" w:pos="3760"/>
              </w:tabs>
              <w:spacing w:after="0" w:line="240" w:lineRule="auto"/>
              <w:rPr>
                <w:rFonts w:ascii="Times New Roman" w:hAnsi="Times New Roman" w:cs="Times New Roman"/>
                <w:sz w:val="18"/>
                <w:szCs w:val="18"/>
              </w:rPr>
            </w:pPr>
            <w:r w:rsidRPr="00100337">
              <w:rPr>
                <w:rFonts w:ascii="Times New Roman" w:hAnsi="Times New Roman" w:cs="Times New Roman"/>
                <w:sz w:val="18"/>
                <w:szCs w:val="18"/>
              </w:rPr>
              <w:t>БИК: 041909644</w:t>
            </w:r>
          </w:p>
          <w:p w14:paraId="59945899" w14:textId="77777777" w:rsidR="00100337" w:rsidRDefault="00100337" w:rsidP="00100337">
            <w:pPr>
              <w:tabs>
                <w:tab w:val="left" w:pos="3760"/>
              </w:tabs>
              <w:spacing w:after="0" w:line="240" w:lineRule="auto"/>
              <w:rPr>
                <w:rFonts w:ascii="Times New Roman" w:hAnsi="Times New Roman" w:cs="Times New Roman"/>
                <w:sz w:val="18"/>
                <w:szCs w:val="18"/>
              </w:rPr>
            </w:pPr>
          </w:p>
          <w:p w14:paraId="4D4793AB" w14:textId="77777777" w:rsidR="00100337" w:rsidRDefault="00100337" w:rsidP="00100337">
            <w:pPr>
              <w:tabs>
                <w:tab w:val="left" w:pos="3760"/>
              </w:tabs>
              <w:spacing w:after="0" w:line="240" w:lineRule="auto"/>
              <w:rPr>
                <w:rFonts w:ascii="Times New Roman" w:hAnsi="Times New Roman" w:cs="Times New Roman"/>
                <w:sz w:val="18"/>
                <w:szCs w:val="18"/>
              </w:rPr>
            </w:pPr>
          </w:p>
          <w:p w14:paraId="001FD675" w14:textId="2B17DB5F" w:rsidR="005321E2" w:rsidRPr="00BE36F1" w:rsidRDefault="005321E2" w:rsidP="00100337">
            <w:pPr>
              <w:tabs>
                <w:tab w:val="left" w:pos="3760"/>
              </w:tabs>
              <w:spacing w:after="0" w:line="240" w:lineRule="auto"/>
              <w:rPr>
                <w:rFonts w:ascii="Times New Roman" w:hAnsi="Times New Roman" w:cs="Times New Roman"/>
                <w:sz w:val="18"/>
                <w:szCs w:val="18"/>
              </w:rPr>
            </w:pPr>
            <w:r w:rsidRPr="00BE36F1">
              <w:rPr>
                <w:rFonts w:ascii="Times New Roman" w:hAnsi="Times New Roman" w:cs="Times New Roman"/>
                <w:sz w:val="18"/>
                <w:szCs w:val="18"/>
              </w:rPr>
              <w:t xml:space="preserve">Электронная почта для переписки: </w:t>
            </w:r>
            <w:hyperlink r:id="rId6" w:history="1">
              <w:r w:rsidR="00BE36F1" w:rsidRPr="00BE36F1">
                <w:rPr>
                  <w:rFonts w:ascii="Times New Roman" w:hAnsi="Times New Roman" w:cs="Times New Roman"/>
                  <w:sz w:val="18"/>
                  <w:szCs w:val="18"/>
                </w:rPr>
                <w:t>__</w:t>
              </w:r>
            </w:hyperlink>
          </w:p>
          <w:p w14:paraId="6072EA9E" w14:textId="77777777" w:rsidR="005321E2" w:rsidRPr="00BE36F1" w:rsidRDefault="005321E2" w:rsidP="005321E2">
            <w:pPr>
              <w:spacing w:after="0" w:line="240" w:lineRule="auto"/>
              <w:rPr>
                <w:rFonts w:ascii="Times New Roman" w:hAnsi="Times New Roman" w:cs="Times New Roman"/>
                <w:sz w:val="18"/>
                <w:szCs w:val="18"/>
              </w:rPr>
            </w:pPr>
            <w:r w:rsidRPr="00BE36F1">
              <w:rPr>
                <w:rFonts w:ascii="Times New Roman" w:hAnsi="Times New Roman" w:cs="Times New Roman"/>
                <w:sz w:val="18"/>
                <w:szCs w:val="18"/>
              </w:rPr>
              <w:t>Контактный телефон: ____________________</w:t>
            </w:r>
          </w:p>
          <w:p w14:paraId="339F9E5F" w14:textId="77777777" w:rsidR="005321E2" w:rsidRPr="00BE36F1" w:rsidRDefault="005321E2" w:rsidP="005321E2">
            <w:pPr>
              <w:spacing w:after="0" w:line="240" w:lineRule="auto"/>
              <w:rPr>
                <w:rFonts w:ascii="Times New Roman" w:hAnsi="Times New Roman" w:cs="Times New Roman"/>
                <w:sz w:val="18"/>
                <w:szCs w:val="18"/>
              </w:rPr>
            </w:pPr>
          </w:p>
        </w:tc>
        <w:tc>
          <w:tcPr>
            <w:tcW w:w="4954" w:type="dxa"/>
            <w:shd w:val="clear" w:color="auto" w:fill="auto"/>
          </w:tcPr>
          <w:p w14:paraId="0D8B64C0" w14:textId="77777777" w:rsidR="005321E2" w:rsidRPr="00BE36F1" w:rsidRDefault="005321E2" w:rsidP="005321E2">
            <w:pPr>
              <w:pStyle w:val="ConsPlusNonformat"/>
              <w:widowControl/>
              <w:rPr>
                <w:rFonts w:ascii="Times New Roman" w:hAnsi="Times New Roman" w:cs="Times New Roman"/>
                <w:sz w:val="18"/>
                <w:szCs w:val="18"/>
              </w:rPr>
            </w:pPr>
          </w:p>
          <w:p w14:paraId="37A4E31B" w14:textId="77777777" w:rsidR="005321E2" w:rsidRPr="00BE36F1" w:rsidRDefault="005321E2" w:rsidP="005321E2">
            <w:pPr>
              <w:pStyle w:val="ConsPlusNonformat"/>
              <w:widowControl/>
              <w:rPr>
                <w:rFonts w:ascii="Times New Roman" w:hAnsi="Times New Roman" w:cs="Times New Roman"/>
                <w:sz w:val="18"/>
                <w:szCs w:val="18"/>
              </w:rPr>
            </w:pPr>
          </w:p>
          <w:p w14:paraId="4BA955FB" w14:textId="77777777" w:rsidR="005321E2" w:rsidRPr="00BE36F1" w:rsidRDefault="005321E2" w:rsidP="005321E2">
            <w:pPr>
              <w:pStyle w:val="ConsPlusNonformat"/>
              <w:widowControl/>
              <w:rPr>
                <w:rFonts w:ascii="Times New Roman" w:hAnsi="Times New Roman" w:cs="Times New Roman"/>
                <w:sz w:val="18"/>
                <w:szCs w:val="18"/>
              </w:rPr>
            </w:pPr>
          </w:p>
          <w:p w14:paraId="3A54497D" w14:textId="77777777" w:rsidR="005321E2" w:rsidRPr="00BE36F1" w:rsidRDefault="005321E2" w:rsidP="005321E2">
            <w:pPr>
              <w:pStyle w:val="ConsPlusNonformat"/>
              <w:widowControl/>
              <w:rPr>
                <w:rFonts w:ascii="Times New Roman" w:hAnsi="Times New Roman" w:cs="Times New Roman"/>
                <w:sz w:val="18"/>
                <w:szCs w:val="18"/>
              </w:rPr>
            </w:pPr>
          </w:p>
          <w:p w14:paraId="4E9408F1" w14:textId="77777777" w:rsidR="005321E2" w:rsidRPr="00BE36F1" w:rsidRDefault="005321E2" w:rsidP="005321E2">
            <w:pPr>
              <w:pStyle w:val="ConsPlusNonformat"/>
              <w:widowControl/>
              <w:rPr>
                <w:rFonts w:ascii="Times New Roman" w:hAnsi="Times New Roman" w:cs="Times New Roman"/>
                <w:sz w:val="18"/>
                <w:szCs w:val="18"/>
              </w:rPr>
            </w:pPr>
          </w:p>
          <w:p w14:paraId="2027D8CC" w14:textId="77777777" w:rsidR="005321E2" w:rsidRPr="00BE36F1" w:rsidRDefault="005321E2" w:rsidP="005321E2">
            <w:pPr>
              <w:pStyle w:val="ConsPlusNonformat"/>
              <w:widowControl/>
              <w:rPr>
                <w:rFonts w:ascii="Times New Roman" w:hAnsi="Times New Roman" w:cs="Times New Roman"/>
                <w:sz w:val="18"/>
                <w:szCs w:val="18"/>
              </w:rPr>
            </w:pPr>
          </w:p>
          <w:p w14:paraId="33B4DC62" w14:textId="77777777" w:rsidR="005321E2" w:rsidRPr="00BE36F1" w:rsidRDefault="005321E2" w:rsidP="005321E2">
            <w:pPr>
              <w:pStyle w:val="ConsPlusNonformat"/>
              <w:widowControl/>
              <w:rPr>
                <w:rFonts w:ascii="Times New Roman" w:hAnsi="Times New Roman" w:cs="Times New Roman"/>
                <w:sz w:val="18"/>
                <w:szCs w:val="18"/>
              </w:rPr>
            </w:pPr>
          </w:p>
          <w:p w14:paraId="3C776003" w14:textId="77777777" w:rsidR="005321E2" w:rsidRPr="00BE36F1" w:rsidRDefault="005321E2" w:rsidP="005321E2">
            <w:pPr>
              <w:pStyle w:val="ConsPlusNonformat"/>
              <w:widowControl/>
              <w:rPr>
                <w:rFonts w:ascii="Times New Roman" w:hAnsi="Times New Roman" w:cs="Times New Roman"/>
                <w:sz w:val="18"/>
                <w:szCs w:val="18"/>
              </w:rPr>
            </w:pPr>
          </w:p>
          <w:p w14:paraId="4AAB26B6" w14:textId="77777777" w:rsidR="005321E2" w:rsidRPr="00BE36F1" w:rsidRDefault="005321E2" w:rsidP="005321E2">
            <w:pPr>
              <w:pStyle w:val="ConsPlusNonformat"/>
              <w:widowControl/>
              <w:rPr>
                <w:rFonts w:ascii="Times New Roman" w:hAnsi="Times New Roman" w:cs="Times New Roman"/>
                <w:sz w:val="18"/>
                <w:szCs w:val="18"/>
              </w:rPr>
            </w:pPr>
          </w:p>
          <w:p w14:paraId="22F8E2DE" w14:textId="77777777" w:rsidR="005321E2" w:rsidRPr="00BE36F1" w:rsidRDefault="005321E2" w:rsidP="005321E2">
            <w:pPr>
              <w:pStyle w:val="ConsPlusNonformat"/>
              <w:widowControl/>
              <w:rPr>
                <w:rFonts w:ascii="Times New Roman" w:hAnsi="Times New Roman" w:cs="Times New Roman"/>
                <w:sz w:val="18"/>
                <w:szCs w:val="18"/>
              </w:rPr>
            </w:pPr>
          </w:p>
          <w:p w14:paraId="412434D1" w14:textId="77777777" w:rsidR="005321E2" w:rsidRPr="00BE36F1" w:rsidRDefault="005321E2" w:rsidP="005321E2">
            <w:pPr>
              <w:pStyle w:val="ConsPlusNonformat"/>
              <w:widowControl/>
              <w:rPr>
                <w:rFonts w:ascii="Times New Roman" w:hAnsi="Times New Roman" w:cs="Times New Roman"/>
                <w:sz w:val="18"/>
                <w:szCs w:val="18"/>
              </w:rPr>
            </w:pPr>
          </w:p>
          <w:p w14:paraId="250B0B6C" w14:textId="77777777" w:rsidR="005321E2" w:rsidRPr="00BE36F1" w:rsidRDefault="005321E2" w:rsidP="005321E2">
            <w:pPr>
              <w:pStyle w:val="ConsPlusNonformat"/>
              <w:widowControl/>
              <w:rPr>
                <w:rFonts w:ascii="Times New Roman" w:hAnsi="Times New Roman" w:cs="Times New Roman"/>
                <w:sz w:val="18"/>
                <w:szCs w:val="18"/>
              </w:rPr>
            </w:pPr>
          </w:p>
          <w:p w14:paraId="33C1EB60" w14:textId="77777777" w:rsidR="005321E2" w:rsidRPr="00BE36F1" w:rsidRDefault="005321E2" w:rsidP="005321E2">
            <w:pPr>
              <w:pStyle w:val="ConsPlusNonformat"/>
              <w:widowControl/>
              <w:rPr>
                <w:rFonts w:ascii="Times New Roman" w:hAnsi="Times New Roman" w:cs="Times New Roman"/>
                <w:sz w:val="18"/>
                <w:szCs w:val="18"/>
              </w:rPr>
            </w:pPr>
          </w:p>
          <w:p w14:paraId="316FA41B" w14:textId="77777777" w:rsidR="005321E2" w:rsidRPr="00BE36F1" w:rsidRDefault="005321E2" w:rsidP="005321E2">
            <w:pPr>
              <w:pStyle w:val="ConsPlusNonformat"/>
              <w:widowControl/>
              <w:rPr>
                <w:rFonts w:ascii="Times New Roman" w:hAnsi="Times New Roman" w:cs="Times New Roman"/>
                <w:sz w:val="18"/>
                <w:szCs w:val="18"/>
              </w:rPr>
            </w:pPr>
          </w:p>
          <w:p w14:paraId="22F77EAB" w14:textId="77777777" w:rsidR="005321E2" w:rsidRPr="00BE36F1" w:rsidRDefault="005321E2" w:rsidP="005321E2">
            <w:pPr>
              <w:pStyle w:val="ConsPlusNonformat"/>
              <w:widowControl/>
              <w:rPr>
                <w:rFonts w:ascii="Times New Roman" w:hAnsi="Times New Roman" w:cs="Times New Roman"/>
                <w:sz w:val="18"/>
                <w:szCs w:val="18"/>
              </w:rPr>
            </w:pPr>
          </w:p>
          <w:p w14:paraId="0BC33E51" w14:textId="77777777" w:rsidR="005321E2" w:rsidRPr="00BE36F1" w:rsidRDefault="005321E2" w:rsidP="005321E2">
            <w:pPr>
              <w:pStyle w:val="ConsPlusNonformat"/>
              <w:widowControl/>
              <w:rPr>
                <w:rFonts w:ascii="Times New Roman" w:hAnsi="Times New Roman" w:cs="Times New Roman"/>
                <w:sz w:val="18"/>
                <w:szCs w:val="18"/>
              </w:rPr>
            </w:pPr>
          </w:p>
          <w:p w14:paraId="5C3A54E2" w14:textId="77777777" w:rsidR="005321E2" w:rsidRPr="00BE36F1" w:rsidRDefault="005321E2" w:rsidP="005321E2">
            <w:pPr>
              <w:spacing w:after="0" w:line="240" w:lineRule="auto"/>
              <w:rPr>
                <w:rFonts w:ascii="Times New Roman" w:hAnsi="Times New Roman" w:cs="Times New Roman"/>
                <w:sz w:val="18"/>
                <w:szCs w:val="18"/>
              </w:rPr>
            </w:pPr>
            <w:r w:rsidRPr="00BE36F1">
              <w:rPr>
                <w:rFonts w:ascii="Times New Roman" w:hAnsi="Times New Roman" w:cs="Times New Roman"/>
                <w:sz w:val="18"/>
                <w:szCs w:val="18"/>
              </w:rPr>
              <w:t>Электронная почта для переписки: ______</w:t>
            </w:r>
          </w:p>
          <w:p w14:paraId="44D7496D" w14:textId="77777777" w:rsidR="005321E2" w:rsidRPr="00BE36F1" w:rsidRDefault="005321E2" w:rsidP="005321E2">
            <w:pPr>
              <w:spacing w:after="0" w:line="240" w:lineRule="auto"/>
              <w:rPr>
                <w:rFonts w:ascii="Times New Roman" w:hAnsi="Times New Roman" w:cs="Times New Roman"/>
                <w:sz w:val="18"/>
                <w:szCs w:val="18"/>
              </w:rPr>
            </w:pPr>
            <w:r w:rsidRPr="00BE36F1">
              <w:rPr>
                <w:rFonts w:ascii="Times New Roman" w:hAnsi="Times New Roman" w:cs="Times New Roman"/>
                <w:sz w:val="18"/>
                <w:szCs w:val="18"/>
              </w:rPr>
              <w:t>Контактный телефон: ____________________</w:t>
            </w:r>
          </w:p>
          <w:p w14:paraId="1228C6F2" w14:textId="77777777" w:rsidR="005321E2" w:rsidRPr="00BE36F1" w:rsidRDefault="005321E2" w:rsidP="005321E2">
            <w:pPr>
              <w:spacing w:after="0" w:line="240" w:lineRule="auto"/>
              <w:rPr>
                <w:rFonts w:ascii="Times New Roman" w:hAnsi="Times New Roman" w:cs="Times New Roman"/>
                <w:sz w:val="18"/>
                <w:szCs w:val="18"/>
              </w:rPr>
            </w:pPr>
          </w:p>
        </w:tc>
      </w:tr>
      <w:tr w:rsidR="005321E2" w:rsidRPr="00BE36F1" w14:paraId="790D2080" w14:textId="77777777" w:rsidTr="00B96ED2">
        <w:trPr>
          <w:trHeight w:val="1156"/>
        </w:trPr>
        <w:tc>
          <w:tcPr>
            <w:tcW w:w="5382" w:type="dxa"/>
            <w:shd w:val="clear" w:color="auto" w:fill="auto"/>
          </w:tcPr>
          <w:p w14:paraId="5A8113CE" w14:textId="77777777" w:rsidR="005321E2" w:rsidRPr="00BE36F1" w:rsidRDefault="005321E2" w:rsidP="005321E2">
            <w:pPr>
              <w:tabs>
                <w:tab w:val="left" w:pos="3760"/>
              </w:tabs>
              <w:spacing w:after="0" w:line="240" w:lineRule="auto"/>
              <w:rPr>
                <w:rFonts w:ascii="Times New Roman" w:hAnsi="Times New Roman" w:cs="Times New Roman"/>
                <w:sz w:val="18"/>
                <w:szCs w:val="18"/>
              </w:rPr>
            </w:pPr>
            <w:r w:rsidRPr="00BE36F1">
              <w:rPr>
                <w:rFonts w:ascii="Times New Roman" w:hAnsi="Times New Roman" w:cs="Times New Roman"/>
                <w:sz w:val="18"/>
                <w:szCs w:val="18"/>
              </w:rPr>
              <w:t>Финансовый управляющий имуществом </w:t>
            </w:r>
          </w:p>
          <w:p w14:paraId="24E1A3DF" w14:textId="77777777" w:rsidR="005321E2" w:rsidRPr="00BE36F1" w:rsidRDefault="005321E2" w:rsidP="005321E2">
            <w:pPr>
              <w:pStyle w:val="ConsPlusNonformat"/>
              <w:widowControl/>
              <w:jc w:val="both"/>
              <w:rPr>
                <w:rFonts w:ascii="Times New Roman" w:hAnsi="Times New Roman" w:cs="Times New Roman"/>
                <w:sz w:val="18"/>
                <w:szCs w:val="18"/>
              </w:rPr>
            </w:pPr>
          </w:p>
          <w:p w14:paraId="7F587A46" w14:textId="77777777" w:rsidR="005321E2" w:rsidRPr="00BE36F1" w:rsidRDefault="005321E2" w:rsidP="005321E2">
            <w:pPr>
              <w:pStyle w:val="ConsPlusNonformat"/>
              <w:widowControl/>
              <w:jc w:val="both"/>
              <w:rPr>
                <w:rFonts w:ascii="Times New Roman" w:hAnsi="Times New Roman" w:cs="Times New Roman"/>
                <w:sz w:val="18"/>
                <w:szCs w:val="18"/>
              </w:rPr>
            </w:pPr>
          </w:p>
          <w:p w14:paraId="0057CE96" w14:textId="77777777" w:rsidR="005321E2" w:rsidRPr="00BE36F1" w:rsidRDefault="005321E2" w:rsidP="005321E2">
            <w:pPr>
              <w:pStyle w:val="ConsPlusNonformat"/>
              <w:widowControl/>
              <w:jc w:val="both"/>
              <w:rPr>
                <w:rFonts w:ascii="Times New Roman" w:hAnsi="Times New Roman" w:cs="Times New Roman"/>
                <w:sz w:val="18"/>
                <w:szCs w:val="18"/>
              </w:rPr>
            </w:pPr>
            <w:r w:rsidRPr="00BE36F1">
              <w:rPr>
                <w:rFonts w:ascii="Times New Roman" w:hAnsi="Times New Roman" w:cs="Times New Roman"/>
                <w:sz w:val="18"/>
                <w:szCs w:val="18"/>
              </w:rPr>
              <w:t xml:space="preserve"> _____________________( </w:t>
            </w:r>
            <w:r w:rsidR="00BE36F1" w:rsidRPr="00BE36F1">
              <w:rPr>
                <w:rFonts w:ascii="Times New Roman" w:hAnsi="Times New Roman" w:cs="Times New Roman"/>
                <w:sz w:val="18"/>
                <w:szCs w:val="18"/>
              </w:rPr>
              <w:t>Бахтуров И.Ю.</w:t>
            </w:r>
            <w:r w:rsidRPr="00BE36F1">
              <w:rPr>
                <w:rFonts w:ascii="Times New Roman" w:hAnsi="Times New Roman" w:cs="Times New Roman"/>
                <w:sz w:val="18"/>
                <w:szCs w:val="18"/>
              </w:rPr>
              <w:t>)</w:t>
            </w:r>
          </w:p>
        </w:tc>
        <w:tc>
          <w:tcPr>
            <w:tcW w:w="4954" w:type="dxa"/>
            <w:shd w:val="clear" w:color="auto" w:fill="auto"/>
          </w:tcPr>
          <w:p w14:paraId="439D0D69" w14:textId="77777777" w:rsidR="005321E2" w:rsidRPr="00BE36F1" w:rsidRDefault="005321E2" w:rsidP="005321E2">
            <w:pPr>
              <w:pStyle w:val="ConsPlusNonformat"/>
              <w:widowControl/>
              <w:jc w:val="both"/>
              <w:rPr>
                <w:rFonts w:ascii="Times New Roman" w:hAnsi="Times New Roman" w:cs="Times New Roman"/>
                <w:sz w:val="18"/>
                <w:szCs w:val="18"/>
              </w:rPr>
            </w:pPr>
          </w:p>
          <w:p w14:paraId="7B184278" w14:textId="77777777" w:rsidR="005321E2" w:rsidRPr="00BE36F1" w:rsidRDefault="005321E2" w:rsidP="005321E2">
            <w:pPr>
              <w:pStyle w:val="ConsPlusNonformat"/>
              <w:widowControl/>
              <w:jc w:val="both"/>
              <w:rPr>
                <w:rFonts w:ascii="Times New Roman" w:hAnsi="Times New Roman" w:cs="Times New Roman"/>
                <w:sz w:val="18"/>
                <w:szCs w:val="18"/>
              </w:rPr>
            </w:pPr>
          </w:p>
          <w:p w14:paraId="6CBAEF33" w14:textId="77777777" w:rsidR="005321E2" w:rsidRPr="00BE36F1" w:rsidRDefault="005321E2" w:rsidP="005321E2">
            <w:pPr>
              <w:pStyle w:val="ConsPlusNonformat"/>
              <w:widowControl/>
              <w:jc w:val="both"/>
              <w:rPr>
                <w:rFonts w:ascii="Times New Roman" w:hAnsi="Times New Roman" w:cs="Times New Roman"/>
                <w:sz w:val="18"/>
                <w:szCs w:val="18"/>
              </w:rPr>
            </w:pPr>
          </w:p>
          <w:p w14:paraId="5A77703C" w14:textId="77777777" w:rsidR="005321E2" w:rsidRPr="00BE36F1" w:rsidRDefault="005321E2" w:rsidP="005321E2">
            <w:pPr>
              <w:pStyle w:val="ConsPlusNonformat"/>
              <w:widowControl/>
              <w:jc w:val="both"/>
              <w:rPr>
                <w:rFonts w:ascii="Times New Roman" w:hAnsi="Times New Roman" w:cs="Times New Roman"/>
                <w:sz w:val="18"/>
                <w:szCs w:val="18"/>
              </w:rPr>
            </w:pPr>
            <w:r w:rsidRPr="00BE36F1">
              <w:rPr>
                <w:rFonts w:ascii="Times New Roman" w:hAnsi="Times New Roman" w:cs="Times New Roman"/>
                <w:sz w:val="18"/>
                <w:szCs w:val="18"/>
              </w:rPr>
              <w:t>_______________________(__________________)</w:t>
            </w:r>
          </w:p>
          <w:p w14:paraId="33199F9D" w14:textId="77777777" w:rsidR="005321E2" w:rsidRPr="00BE36F1" w:rsidRDefault="005321E2" w:rsidP="005321E2">
            <w:pPr>
              <w:pStyle w:val="ConsPlusNonformat"/>
              <w:widowControl/>
              <w:jc w:val="both"/>
              <w:rPr>
                <w:rFonts w:ascii="Times New Roman" w:hAnsi="Times New Roman" w:cs="Times New Roman"/>
                <w:sz w:val="18"/>
                <w:szCs w:val="18"/>
              </w:rPr>
            </w:pPr>
          </w:p>
        </w:tc>
      </w:tr>
    </w:tbl>
    <w:p w14:paraId="07A4BFDF" w14:textId="77777777" w:rsidR="009C7D23" w:rsidRPr="00BE36F1" w:rsidRDefault="009C7D23" w:rsidP="008536B3">
      <w:pPr>
        <w:spacing w:after="0" w:line="240" w:lineRule="auto"/>
        <w:ind w:left="480"/>
        <w:rPr>
          <w:rFonts w:ascii="Times New Roman" w:hAnsi="Times New Roman" w:cs="Times New Roman"/>
          <w:sz w:val="18"/>
          <w:szCs w:val="18"/>
        </w:rPr>
      </w:pPr>
    </w:p>
    <w:sectPr w:rsidR="009C7D23" w:rsidRPr="00BE36F1" w:rsidSect="00BE36F1">
      <w:pgSz w:w="11906" w:h="16838"/>
      <w:pgMar w:top="426"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280A"/>
    <w:multiLevelType w:val="multilevel"/>
    <w:tmpl w:val="8122779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1320"/>
        </w:tabs>
        <w:ind w:left="1320" w:hanging="1800"/>
      </w:pPr>
      <w:rPr>
        <w:rFonts w:hint="default"/>
      </w:rPr>
    </w:lvl>
  </w:abstractNum>
  <w:abstractNum w:abstractNumId="1" w15:restartNumberingAfterBreak="0">
    <w:nsid w:val="0B555DE0"/>
    <w:multiLevelType w:val="hybridMultilevel"/>
    <w:tmpl w:val="481EFF24"/>
    <w:lvl w:ilvl="0" w:tplc="700840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CC7F82"/>
    <w:multiLevelType w:val="hybridMultilevel"/>
    <w:tmpl w:val="1256D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63689B"/>
    <w:multiLevelType w:val="multilevel"/>
    <w:tmpl w:val="6BF61462"/>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4" w15:restartNumberingAfterBreak="0">
    <w:nsid w:val="408D110A"/>
    <w:multiLevelType w:val="multilevel"/>
    <w:tmpl w:val="B92C729A"/>
    <w:lvl w:ilvl="0">
      <w:start w:val="8"/>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4D5860EB"/>
    <w:multiLevelType w:val="multilevel"/>
    <w:tmpl w:val="9F680280"/>
    <w:lvl w:ilvl="0">
      <w:start w:val="1"/>
      <w:numFmt w:val="decimal"/>
      <w:lvlText w:val="%1."/>
      <w:lvlJc w:val="left"/>
      <w:pPr>
        <w:tabs>
          <w:tab w:val="num" w:pos="480"/>
        </w:tabs>
        <w:ind w:left="480" w:hanging="480"/>
      </w:pPr>
    </w:lvl>
    <w:lvl w:ilvl="1">
      <w:start w:val="1"/>
      <w:numFmt w:val="decimal"/>
      <w:lvlText w:val="%1.%2."/>
      <w:lvlJc w:val="left"/>
      <w:pPr>
        <w:tabs>
          <w:tab w:val="num" w:pos="120"/>
        </w:tabs>
        <w:ind w:left="120" w:hanging="480"/>
      </w:pPr>
    </w:lvl>
    <w:lvl w:ilvl="2">
      <w:start w:val="1"/>
      <w:numFmt w:val="decimal"/>
      <w:lvlText w:val="%1.%2.%3."/>
      <w:lvlJc w:val="left"/>
      <w:pPr>
        <w:tabs>
          <w:tab w:val="num" w:pos="0"/>
        </w:tabs>
        <w:ind w:left="0" w:hanging="720"/>
      </w:pPr>
    </w:lvl>
    <w:lvl w:ilvl="3">
      <w:start w:val="1"/>
      <w:numFmt w:val="decimal"/>
      <w:lvlText w:val="%1.%2.%3.%4."/>
      <w:lvlJc w:val="left"/>
      <w:pPr>
        <w:tabs>
          <w:tab w:val="num" w:pos="-360"/>
        </w:tabs>
        <w:ind w:left="-360" w:hanging="720"/>
      </w:pPr>
    </w:lvl>
    <w:lvl w:ilvl="4">
      <w:start w:val="1"/>
      <w:numFmt w:val="decimal"/>
      <w:lvlText w:val="%1.%2.%3.%4.%5."/>
      <w:lvlJc w:val="left"/>
      <w:pPr>
        <w:tabs>
          <w:tab w:val="num" w:pos="-360"/>
        </w:tabs>
        <w:ind w:left="-360" w:hanging="1080"/>
      </w:pPr>
    </w:lvl>
    <w:lvl w:ilvl="5">
      <w:start w:val="1"/>
      <w:numFmt w:val="decimal"/>
      <w:lvlText w:val="%1.%2.%3.%4.%5.%6."/>
      <w:lvlJc w:val="left"/>
      <w:pPr>
        <w:tabs>
          <w:tab w:val="num" w:pos="-720"/>
        </w:tabs>
        <w:ind w:left="-720" w:hanging="1080"/>
      </w:pPr>
    </w:lvl>
    <w:lvl w:ilvl="6">
      <w:start w:val="1"/>
      <w:numFmt w:val="decimal"/>
      <w:lvlText w:val="%1.%2.%3.%4.%5.%6.%7."/>
      <w:lvlJc w:val="left"/>
      <w:pPr>
        <w:tabs>
          <w:tab w:val="num" w:pos="-720"/>
        </w:tabs>
        <w:ind w:left="-720" w:hanging="1440"/>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080"/>
        </w:tabs>
        <w:ind w:left="-1080" w:hanging="1800"/>
      </w:pPr>
    </w:lvl>
  </w:abstractNum>
  <w:abstractNum w:abstractNumId="6" w15:restartNumberingAfterBreak="0">
    <w:nsid w:val="51321F75"/>
    <w:multiLevelType w:val="hybridMultilevel"/>
    <w:tmpl w:val="7BA26A0A"/>
    <w:lvl w:ilvl="0" w:tplc="9D44CA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A193D42"/>
    <w:multiLevelType w:val="multilevel"/>
    <w:tmpl w:val="9F680280"/>
    <w:lvl w:ilvl="0">
      <w:start w:val="1"/>
      <w:numFmt w:val="decimal"/>
      <w:lvlText w:val="%1."/>
      <w:lvlJc w:val="left"/>
      <w:pPr>
        <w:tabs>
          <w:tab w:val="num" w:pos="480"/>
        </w:tabs>
        <w:ind w:left="480" w:hanging="480"/>
      </w:pPr>
    </w:lvl>
    <w:lvl w:ilvl="1">
      <w:start w:val="1"/>
      <w:numFmt w:val="decimal"/>
      <w:lvlText w:val="%1.%2."/>
      <w:lvlJc w:val="left"/>
      <w:pPr>
        <w:tabs>
          <w:tab w:val="num" w:pos="120"/>
        </w:tabs>
        <w:ind w:left="120" w:hanging="480"/>
      </w:pPr>
    </w:lvl>
    <w:lvl w:ilvl="2">
      <w:start w:val="1"/>
      <w:numFmt w:val="decimal"/>
      <w:lvlText w:val="%1.%2.%3."/>
      <w:lvlJc w:val="left"/>
      <w:pPr>
        <w:tabs>
          <w:tab w:val="num" w:pos="0"/>
        </w:tabs>
        <w:ind w:left="0" w:hanging="720"/>
      </w:pPr>
    </w:lvl>
    <w:lvl w:ilvl="3">
      <w:start w:val="1"/>
      <w:numFmt w:val="decimal"/>
      <w:lvlText w:val="%1.%2.%3.%4."/>
      <w:lvlJc w:val="left"/>
      <w:pPr>
        <w:tabs>
          <w:tab w:val="num" w:pos="-360"/>
        </w:tabs>
        <w:ind w:left="-360" w:hanging="720"/>
      </w:pPr>
    </w:lvl>
    <w:lvl w:ilvl="4">
      <w:start w:val="1"/>
      <w:numFmt w:val="decimal"/>
      <w:lvlText w:val="%1.%2.%3.%4.%5."/>
      <w:lvlJc w:val="left"/>
      <w:pPr>
        <w:tabs>
          <w:tab w:val="num" w:pos="-360"/>
        </w:tabs>
        <w:ind w:left="-360" w:hanging="1080"/>
      </w:pPr>
    </w:lvl>
    <w:lvl w:ilvl="5">
      <w:start w:val="1"/>
      <w:numFmt w:val="decimal"/>
      <w:lvlText w:val="%1.%2.%3.%4.%5.%6."/>
      <w:lvlJc w:val="left"/>
      <w:pPr>
        <w:tabs>
          <w:tab w:val="num" w:pos="-720"/>
        </w:tabs>
        <w:ind w:left="-720" w:hanging="1080"/>
      </w:pPr>
    </w:lvl>
    <w:lvl w:ilvl="6">
      <w:start w:val="1"/>
      <w:numFmt w:val="decimal"/>
      <w:lvlText w:val="%1.%2.%3.%4.%5.%6.%7."/>
      <w:lvlJc w:val="left"/>
      <w:pPr>
        <w:tabs>
          <w:tab w:val="num" w:pos="-720"/>
        </w:tabs>
        <w:ind w:left="-720" w:hanging="1440"/>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080"/>
        </w:tabs>
        <w:ind w:left="-1080" w:hanging="1800"/>
      </w:pPr>
    </w:lvl>
  </w:abstractNum>
  <w:abstractNum w:abstractNumId="8" w15:restartNumberingAfterBreak="0">
    <w:nsid w:val="5FC12E93"/>
    <w:multiLevelType w:val="hybridMultilevel"/>
    <w:tmpl w:val="8C5C4DB2"/>
    <w:lvl w:ilvl="0" w:tplc="0419000F">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8"/>
  </w:num>
  <w:num w:numId="4">
    <w:abstractNumId w:val="0"/>
  </w:num>
  <w:num w:numId="5">
    <w:abstractNumId w:val="4"/>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735"/>
    <w:rsid w:val="000923FA"/>
    <w:rsid w:val="000A4735"/>
    <w:rsid w:val="00100337"/>
    <w:rsid w:val="00103008"/>
    <w:rsid w:val="00153D74"/>
    <w:rsid w:val="001C3FC6"/>
    <w:rsid w:val="002221BD"/>
    <w:rsid w:val="002B378E"/>
    <w:rsid w:val="002E3F43"/>
    <w:rsid w:val="00410202"/>
    <w:rsid w:val="004B5E57"/>
    <w:rsid w:val="005321E2"/>
    <w:rsid w:val="00593A4F"/>
    <w:rsid w:val="00627FA3"/>
    <w:rsid w:val="007D526E"/>
    <w:rsid w:val="007E3C88"/>
    <w:rsid w:val="008039BC"/>
    <w:rsid w:val="008536B3"/>
    <w:rsid w:val="00902782"/>
    <w:rsid w:val="009052DF"/>
    <w:rsid w:val="00954E62"/>
    <w:rsid w:val="009C5DA7"/>
    <w:rsid w:val="009C7D23"/>
    <w:rsid w:val="00A270A0"/>
    <w:rsid w:val="00B5328C"/>
    <w:rsid w:val="00B603A9"/>
    <w:rsid w:val="00B9088C"/>
    <w:rsid w:val="00B96ED2"/>
    <w:rsid w:val="00BE36F1"/>
    <w:rsid w:val="00BF0EEE"/>
    <w:rsid w:val="00C076D2"/>
    <w:rsid w:val="00C43370"/>
    <w:rsid w:val="00CA137A"/>
    <w:rsid w:val="00CA19E6"/>
    <w:rsid w:val="00D94D09"/>
    <w:rsid w:val="00DD1D4B"/>
    <w:rsid w:val="00E24D40"/>
    <w:rsid w:val="00E34343"/>
    <w:rsid w:val="00E5071B"/>
    <w:rsid w:val="00E84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EB5B8"/>
  <w15:chartTrackingRefBased/>
  <w15:docId w15:val="{77A143A7-6CF4-43C1-B262-3EA48CA7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7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B37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7E3C88"/>
    <w:rPr>
      <w:color w:val="0563C1" w:themeColor="hyperlink"/>
      <w:u w:val="single"/>
    </w:rPr>
  </w:style>
  <w:style w:type="paragraph" w:styleId="a4">
    <w:name w:val="List Paragraph"/>
    <w:basedOn w:val="a"/>
    <w:uiPriority w:val="34"/>
    <w:qFormat/>
    <w:rsid w:val="009C7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95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ris_osipov_10@mail.ru" TargetMode="External"/><Relationship Id="rId5" Type="http://schemas.openxmlformats.org/officeDocument/2006/relationships/hyperlink" Target="mailto:bahturov_igo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1496</Words>
  <Characters>8532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2017-02-16T13:17:00Z</dcterms:created>
  <dcterms:modified xsi:type="dcterms:W3CDTF">2025-09-08T14:13:00Z</dcterms:modified>
</cp:coreProperties>
</file>