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CE" w:rsidRDefault="00063FF7">
      <w:pPr>
        <w:pStyle w:val="a5"/>
        <w:spacing w:before="1" w:beforeAutospacing="1" w:after="1" w:afterAutospacing="1"/>
        <w:jc w:val="center"/>
        <w:rPr>
          <w:b/>
        </w:rPr>
      </w:pPr>
      <w:r>
        <w:rPr>
          <w:b/>
        </w:rPr>
        <w:t>Договор купли-продажи транспортного средства №__</w:t>
      </w:r>
    </w:p>
    <w:p w:rsidR="00B106CE" w:rsidRDefault="00063FF7">
      <w:pPr>
        <w:pStyle w:val="a5"/>
        <w:spacing w:before="1" w:beforeAutospacing="1" w:after="1" w:afterAutospacing="1"/>
        <w:ind w:firstLine="720"/>
        <w:jc w:val="both"/>
        <w:rPr>
          <w:b/>
        </w:rPr>
      </w:pPr>
      <w:r>
        <w:rPr>
          <w:b/>
        </w:rPr>
        <w:t>«___»_____________ 202__ г.</w:t>
      </w:r>
      <w:r>
        <w:rPr>
          <w:b/>
        </w:rPr>
        <w:tab/>
      </w:r>
      <w:r>
        <w:rPr>
          <w:b/>
        </w:rPr>
        <w:tab/>
        <w:t xml:space="preserve">                                          г. ______________</w:t>
      </w:r>
    </w:p>
    <w:p w:rsidR="00B106CE" w:rsidRDefault="001F75DE">
      <w:pPr>
        <w:ind w:firstLine="720"/>
        <w:jc w:val="both"/>
      </w:pPr>
      <w:r>
        <w:t>Закарян Аршалуйс Альбертович</w:t>
      </w:r>
      <w:r w:rsidRPr="001F75DE">
        <w:t xml:space="preserve"> (06.07.1975 года рождения, место рождения: г. Егвард Наирийский р-н Армянская ССР, ИНН 502716200495, СНИЛС 179-078-801 18, адрес регистрации: Московская обл., г. Люберцы, рп. Малаховка, ул. Братская, д. 30</w:t>
      </w:r>
      <w:r w:rsidR="00063FF7">
        <w:t xml:space="preserve">) в лице финансового управляющего Масхулиа Левана Зурабовича (ИНН 505014806562, СНИЛС 157-391-599 05) член Ассоциации арбитражных управляющих саморегулируемая организация "Центральное агентство арбитражных управляющих" (ИНН 7731024000, ОГРН 1107799028523), действующего на основании Решения Арбитражного суда </w:t>
      </w:r>
      <w:r>
        <w:t>Московской</w:t>
      </w:r>
      <w:r w:rsidR="00063FF7">
        <w:t xml:space="preserve"> области от </w:t>
      </w:r>
      <w:r>
        <w:t>14.01.2025</w:t>
      </w:r>
      <w:r w:rsidR="00063FF7">
        <w:t xml:space="preserve"> по делу № А</w:t>
      </w:r>
      <w:r>
        <w:t>41-100573/2024</w:t>
      </w:r>
      <w:r w:rsidR="00063FF7">
        <w:t>, с одной стороны, и</w:t>
      </w:r>
    </w:p>
    <w:p w:rsidR="00B106CE" w:rsidRDefault="00063FF7">
      <w:pPr>
        <w:ind w:firstLine="720"/>
        <w:jc w:val="both"/>
      </w:pPr>
      <w:r>
        <w:t>_________________________, именуемый в дальнейшем «Покупатель» с другой стороны, а вместе в дальнейшем именуемые Стороны, заключили настоящий Договор о нижеследующем:</w:t>
      </w:r>
    </w:p>
    <w:p w:rsidR="00B106CE" w:rsidRDefault="00B106CE">
      <w:pPr>
        <w:ind w:firstLine="709"/>
        <w:jc w:val="both"/>
      </w:pPr>
    </w:p>
    <w:p w:rsidR="00B106CE" w:rsidRDefault="00063FF7">
      <w:pPr>
        <w:pStyle w:val="a6"/>
        <w:ind w:left="1069"/>
        <w:jc w:val="center"/>
      </w:pPr>
      <w:r>
        <w:rPr>
          <w:b/>
        </w:rPr>
        <w:t>1. ПРЕДМЕТ ДОГОВОРА</w:t>
      </w:r>
    </w:p>
    <w:p w:rsidR="00B106CE" w:rsidRDefault="00063FF7">
      <w:pPr>
        <w:numPr>
          <w:ilvl w:val="1"/>
          <w:numId w:val="1"/>
        </w:numPr>
        <w:ind w:left="0" w:firstLine="426"/>
        <w:jc w:val="both"/>
      </w:pPr>
      <w:r>
        <w:t xml:space="preserve">Продавец на основании </w:t>
      </w:r>
      <w:r>
        <w:rPr>
          <w:spacing w:val="-4"/>
        </w:rPr>
        <w:t>протокола №___________ от _____________ о результатах открытых торгов по продаже имущества</w:t>
      </w:r>
      <w:r>
        <w:t xml:space="preserve"> </w:t>
      </w:r>
      <w:r w:rsidR="001F75DE">
        <w:t>Закаряна Аршалуйса Альбертовича</w:t>
      </w:r>
      <w:r>
        <w:rPr>
          <w:spacing w:val="-4"/>
        </w:rPr>
        <w:t xml:space="preserve">, </w:t>
      </w:r>
      <w:r>
        <w:t>в соответствии с настоящим договором, продает Покупателю следующее имущество:</w:t>
      </w:r>
    </w:p>
    <w:p w:rsidR="00B106CE" w:rsidRDefault="00B106CE">
      <w:pPr>
        <w:pStyle w:val="a6"/>
        <w:ind w:left="106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3969"/>
      </w:tblGrid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3969" w:type="dxa"/>
          </w:tcPr>
          <w:p w:rsidR="00B106CE" w:rsidRDefault="00B106CE">
            <w:pPr>
              <w:rPr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Марка, модель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Наименование (тип ТС)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Категория ТС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Год изготовления ТС</w:t>
            </w:r>
          </w:p>
        </w:tc>
        <w:tc>
          <w:tcPr>
            <w:tcW w:w="3969" w:type="dxa"/>
          </w:tcPr>
          <w:p w:rsidR="00B106CE" w:rsidRDefault="00B106CE">
            <w:pPr>
              <w:rPr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Модель, № двигателя</w:t>
            </w:r>
          </w:p>
        </w:tc>
        <w:tc>
          <w:tcPr>
            <w:tcW w:w="3969" w:type="dxa"/>
          </w:tcPr>
          <w:p w:rsidR="00B106CE" w:rsidRDefault="00B106CE"/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Шасси  (рамы) №</w:t>
            </w:r>
          </w:p>
        </w:tc>
        <w:tc>
          <w:tcPr>
            <w:tcW w:w="3969" w:type="dxa"/>
          </w:tcPr>
          <w:p w:rsidR="00B106CE" w:rsidRDefault="00B106CE"/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Кузов (кабина, прицеп) №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Цвет кузова (кабина, прицеп)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Мощность двигателя, л. с (кВт)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Рабочий объем двигателя, куб. см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Тип двигателя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Экологический класс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Разрешенная максимальная масса, кг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Масса без нагрузки, кг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Организация – изготовитель ТС (страна)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Страна вывоза ТС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  <w:rPr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pStyle w:val="Default"/>
            </w:pPr>
            <w:r>
              <w:t>Паспорта транспортного средства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pStyle w:val="Default"/>
            </w:pPr>
            <w:r>
              <w:t>Дата выдачи паспорта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pStyle w:val="Default"/>
            </w:pPr>
            <w:r>
              <w:t>Регистрационный знак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</w:tbl>
    <w:p w:rsidR="00B106CE" w:rsidRDefault="00063FF7">
      <w:pPr>
        <w:jc w:val="both"/>
        <w:rPr>
          <w:b/>
        </w:rPr>
      </w:pPr>
      <w:r>
        <w:rPr>
          <w:b/>
        </w:rPr>
        <w:t xml:space="preserve">        </w:t>
      </w:r>
    </w:p>
    <w:p w:rsidR="00B106CE" w:rsidRDefault="00063FF7">
      <w:pPr>
        <w:pStyle w:val="a6"/>
        <w:numPr>
          <w:ilvl w:val="1"/>
          <w:numId w:val="1"/>
        </w:numPr>
        <w:ind w:left="0" w:firstLine="426"/>
        <w:jc w:val="both"/>
      </w:pPr>
      <w:r>
        <w:t xml:space="preserve">Продавец подтверждает, что он обладает всеми правами, необходимыми для совершения сделки, передачи Покупателю права собственности на продаваемое транспортное средство. </w:t>
      </w:r>
    </w:p>
    <w:p w:rsidR="00B106CE" w:rsidRDefault="00063FF7">
      <w:pPr>
        <w:pStyle w:val="a6"/>
        <w:numPr>
          <w:ilvl w:val="1"/>
          <w:numId w:val="1"/>
        </w:numPr>
        <w:ind w:left="0" w:firstLine="426"/>
        <w:jc w:val="both"/>
        <w:rPr>
          <w:b/>
        </w:rPr>
      </w:pPr>
      <w:bookmarkStart w:id="0" w:name="_Hlk143114204"/>
      <w:r>
        <w:t>Покупатель ознакомился с имуществом перед участием в торгах. Покупатель не имеет претензий к Продавцу в части технического и внешнего состояния транспортного средства. Продавец сообщил покупателю о недостатках транспортного средства Покупателю.</w:t>
      </w:r>
      <w:bookmarkEnd w:id="0"/>
    </w:p>
    <w:p w:rsidR="00B106CE" w:rsidRDefault="00063FF7">
      <w:pPr>
        <w:tabs>
          <w:tab w:val="center" w:pos="5037"/>
        </w:tabs>
        <w:ind w:firstLine="720"/>
        <w:rPr>
          <w:b/>
        </w:rPr>
      </w:pPr>
      <w:r>
        <w:rPr>
          <w:b/>
        </w:rPr>
        <w:tab/>
        <w:t>2. ПОРЯДОК РАСЧЕТОВ</w:t>
      </w:r>
    </w:p>
    <w:p w:rsidR="00B106CE" w:rsidRDefault="00063FF7">
      <w:pPr>
        <w:ind w:firstLine="720"/>
        <w:jc w:val="both"/>
      </w:pPr>
      <w:r>
        <w:t xml:space="preserve">2.1. Цена приобретаемого Покупателем имущества по итогам торгов составляет </w:t>
      </w:r>
      <w:r>
        <w:rPr>
          <w:b/>
          <w:spacing w:val="-4"/>
        </w:rPr>
        <w:t>____________________________</w:t>
      </w:r>
      <w:r>
        <w:rPr>
          <w:b/>
        </w:rPr>
        <w:t>.</w:t>
      </w:r>
      <w:r>
        <w:t xml:space="preserve"> </w:t>
      </w:r>
      <w:r>
        <w:rPr>
          <w:b/>
        </w:rPr>
        <w:t>Задаток в сумме __________________</w:t>
      </w:r>
      <w:r>
        <w:t xml:space="preserve">, перечисленный на расчетный счет Продавца, согласно п/п №___ от ____ засчитывается в счет оплаты стоимости приобретаемого имущества. </w:t>
      </w:r>
    </w:p>
    <w:p w:rsidR="00B106CE" w:rsidRDefault="00063FF7">
      <w:pPr>
        <w:ind w:firstLine="720"/>
        <w:jc w:val="both"/>
        <w:rPr>
          <w:color w:val="FF0000"/>
        </w:rPr>
      </w:pPr>
      <w:r>
        <w:t xml:space="preserve">2.2. Оплата оставшейся суммы в размере </w:t>
      </w:r>
      <w:r>
        <w:rPr>
          <w:b/>
          <w:spacing w:val="-4"/>
        </w:rPr>
        <w:t>________________</w:t>
      </w:r>
      <w:r>
        <w:rPr>
          <w:b/>
        </w:rPr>
        <w:t>,</w:t>
      </w:r>
      <w:r>
        <w:t xml:space="preserve"> производится в рублях путем перечисления денежных средств на расчетный счет Продавца не позднее 30 дней с момента подписания настоящего договора. </w:t>
      </w:r>
    </w:p>
    <w:p w:rsidR="00B106CE" w:rsidRDefault="00063FF7">
      <w:pPr>
        <w:ind w:firstLine="720"/>
        <w:jc w:val="both"/>
      </w:pPr>
      <w:r>
        <w:lastRenderedPageBreak/>
        <w:t>2.3. Надлежащим выполнением обязательств по оплате является, поступление денежных средств на счет Продавца в сумме и сроки, указанные в п.п. 2.1 и 2.2 настоящего договора.</w:t>
      </w:r>
    </w:p>
    <w:p w:rsidR="00B106CE" w:rsidRDefault="00063FF7">
      <w:pPr>
        <w:ind w:firstLine="720"/>
        <w:jc w:val="both"/>
      </w:pPr>
      <w:r>
        <w:t xml:space="preserve">2.4. В случае невнесения оплаты в размере и сроки, установленные п.2.2 настоящего договора, задаток в размере, указанном в п.2.1 настоящего договора, возврату не подлежит, а договор считается незаключенным. </w:t>
      </w:r>
    </w:p>
    <w:p w:rsidR="00B106CE" w:rsidRDefault="00063FF7">
      <w:pPr>
        <w:jc w:val="center"/>
        <w:rPr>
          <w:b/>
        </w:rPr>
      </w:pPr>
      <w:r>
        <w:rPr>
          <w:b/>
        </w:rPr>
        <w:t>3. ПЕРЕДАЧА ИМУЩЕСТВА</w:t>
      </w:r>
    </w:p>
    <w:p w:rsidR="00B106CE" w:rsidRDefault="00063FF7">
      <w:pPr>
        <w:jc w:val="both"/>
      </w:pPr>
      <w:r>
        <w:t xml:space="preserve">           3.1. Продавец обязан в 5-тидневный срок с момента поступления 100 % суммы</w:t>
      </w:r>
      <w:r>
        <w:rPr>
          <w:b/>
          <w:color w:val="FF0000"/>
        </w:rPr>
        <w:t xml:space="preserve"> </w:t>
      </w:r>
      <w:r>
        <w:t>стоимости имущества передать по акту - приема передачи Покупателю указанное, в настоящем договоре транспортное средство.</w:t>
      </w:r>
    </w:p>
    <w:p w:rsidR="00B106CE" w:rsidRDefault="00063FF7">
      <w:pPr>
        <w:jc w:val="both"/>
      </w:pPr>
      <w:r>
        <w:t xml:space="preserve">3.2. Покупатель обязан принять имущество в 5-тидневный срок с даты полной оплаты стоимости имущества и подписать акт приема-передачи имущества. </w:t>
      </w:r>
    </w:p>
    <w:p w:rsidR="00B106CE" w:rsidRDefault="00B106CE">
      <w:pPr>
        <w:ind w:firstLine="720"/>
        <w:jc w:val="center"/>
        <w:rPr>
          <w:b/>
        </w:rPr>
      </w:pPr>
    </w:p>
    <w:p w:rsidR="00B106CE" w:rsidRDefault="00063FF7">
      <w:pPr>
        <w:ind w:firstLine="720"/>
        <w:jc w:val="center"/>
        <w:rPr>
          <w:b/>
        </w:rPr>
      </w:pPr>
      <w:r>
        <w:rPr>
          <w:b/>
        </w:rPr>
        <w:t>4. ВОЗНИКНОВЕНИЕ ПРАВА СОБСТВЕННОСТИ</w:t>
      </w:r>
    </w:p>
    <w:p w:rsidR="00B106CE" w:rsidRDefault="00063FF7">
      <w:pPr>
        <w:ind w:firstLine="720"/>
        <w:jc w:val="both"/>
      </w:pPr>
      <w:r>
        <w:t>4.1. Право собственности на имущество возникает у Покупателя с момента подписания акта приема-передачи.</w:t>
      </w:r>
    </w:p>
    <w:p w:rsidR="00B106CE" w:rsidRDefault="00063FF7">
      <w:pPr>
        <w:ind w:firstLine="720"/>
        <w:jc w:val="center"/>
        <w:rPr>
          <w:b/>
        </w:rPr>
      </w:pPr>
      <w:r>
        <w:rPr>
          <w:b/>
        </w:rPr>
        <w:t>5. ПРАВА И ОБЯЗАННОСТИ СТОРОН</w:t>
      </w:r>
    </w:p>
    <w:p w:rsidR="00B106CE" w:rsidRDefault="00063FF7">
      <w:pPr>
        <w:ind w:firstLine="720"/>
        <w:jc w:val="both"/>
      </w:pPr>
      <w:r>
        <w:t>5.1.    Продавец обязан:</w:t>
      </w:r>
    </w:p>
    <w:p w:rsidR="00B106CE" w:rsidRDefault="00063FF7">
      <w:pPr>
        <w:ind w:firstLine="720"/>
        <w:jc w:val="both"/>
      </w:pPr>
      <w:r>
        <w:t>5.1.1. Передать имущество в собственность Покупателя.</w:t>
      </w:r>
    </w:p>
    <w:p w:rsidR="00B106CE" w:rsidRDefault="00063FF7">
      <w:pPr>
        <w:ind w:firstLine="720"/>
        <w:jc w:val="both"/>
      </w:pPr>
      <w:r>
        <w:t>5.2.    Покупатель обязан:</w:t>
      </w:r>
    </w:p>
    <w:p w:rsidR="00B106CE" w:rsidRDefault="00063FF7">
      <w:pPr>
        <w:ind w:firstLine="720"/>
        <w:jc w:val="both"/>
      </w:pPr>
      <w:r>
        <w:t>5.2.1. Оплатить имущество в порядке и сроки, установленные в разделе 2 настоящего Договора.</w:t>
      </w:r>
    </w:p>
    <w:p w:rsidR="00B106CE" w:rsidRDefault="00063FF7">
      <w:pPr>
        <w:ind w:firstLine="720"/>
        <w:jc w:val="both"/>
      </w:pPr>
      <w:r>
        <w:t>5.2.2. Принять имущество от Покупателя в 5-тидневный срок с даты полной оплаты стоимости имущества и подписать акт приема-передачи имущества.</w:t>
      </w:r>
    </w:p>
    <w:p w:rsidR="00B106CE" w:rsidRDefault="00063FF7">
      <w:pPr>
        <w:ind w:firstLine="720"/>
        <w:jc w:val="both"/>
      </w:pPr>
      <w:r>
        <w:t>5.2.2. Произвести государственную регистрацию транспортного средства в установленные законом сроки.</w:t>
      </w:r>
    </w:p>
    <w:p w:rsidR="00B106CE" w:rsidRDefault="00063FF7">
      <w:pPr>
        <w:ind w:firstLine="720"/>
        <w:jc w:val="center"/>
        <w:rPr>
          <w:b/>
        </w:rPr>
      </w:pPr>
      <w:r>
        <w:rPr>
          <w:b/>
        </w:rPr>
        <w:t>6. ОТВЕТСТВЕННОСТЬ СТОРОН</w:t>
      </w:r>
    </w:p>
    <w:p w:rsidR="00B106CE" w:rsidRDefault="00063FF7">
      <w:pPr>
        <w:ind w:firstLine="720"/>
        <w:jc w:val="both"/>
      </w:pPr>
      <w:r>
        <w:t>6.1.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B106CE" w:rsidRDefault="00063FF7">
      <w:pPr>
        <w:ind w:firstLine="720"/>
        <w:jc w:val="both"/>
      </w:pPr>
      <w:r>
        <w:t>6.2. В случае если Покупатель не осуществил регистрацию транспортного средства в установленные законом сроки, Продавец в праве обратиться в органы, осуществляющие государственную регистрацию транспортных средств с заявлением о снятии с учета транспортного средства, указанного в п.1 настоящего договора.</w:t>
      </w:r>
    </w:p>
    <w:p w:rsidR="00B106CE" w:rsidRDefault="00063FF7">
      <w:pPr>
        <w:ind w:firstLine="720"/>
        <w:jc w:val="center"/>
        <w:rPr>
          <w:b/>
        </w:rPr>
      </w:pPr>
      <w:r>
        <w:rPr>
          <w:b/>
        </w:rPr>
        <w:t>7. ЗАКЛЮЧИТЕЛЬНЫЕ ПОЛОЖЕНИЯ</w:t>
      </w:r>
    </w:p>
    <w:p w:rsidR="00B106CE" w:rsidRDefault="00063FF7">
      <w:pPr>
        <w:ind w:firstLine="720"/>
        <w:jc w:val="both"/>
      </w:pPr>
      <w:r>
        <w:t>7.1. Настоящий Договор составлен в 3-х экземплярах, имеющих одинаковую юридическую силу.</w:t>
      </w:r>
    </w:p>
    <w:p w:rsidR="00B106CE" w:rsidRDefault="00063FF7">
      <w:pPr>
        <w:ind w:left="2880"/>
        <w:rPr>
          <w:b/>
        </w:rPr>
      </w:pPr>
      <w:r>
        <w:rPr>
          <w:b/>
        </w:rPr>
        <w:t xml:space="preserve">                               8. СПОРЫ</w:t>
      </w:r>
    </w:p>
    <w:p w:rsidR="00B106CE" w:rsidRDefault="00063F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8.1. Все споры и разногласия, вытекающие из настоящего договора, передаются на рассмотрение в Арбитражный суд Московской области, претензионный порядок составляет 5 дней с момента направления претензии.</w:t>
      </w:r>
    </w:p>
    <w:p w:rsidR="00B106CE" w:rsidRDefault="00B106CE">
      <w:pPr>
        <w:jc w:val="both"/>
      </w:pPr>
    </w:p>
    <w:p w:rsidR="00B106CE" w:rsidRDefault="00063FF7">
      <w:pPr>
        <w:pStyle w:val="a6"/>
        <w:numPr>
          <w:ilvl w:val="0"/>
          <w:numId w:val="2"/>
        </w:numPr>
        <w:spacing w:before="120"/>
        <w:jc w:val="center"/>
        <w:rPr>
          <w:b/>
        </w:rPr>
      </w:pPr>
      <w:r>
        <w:rPr>
          <w:b/>
        </w:rPr>
        <w:t>ПОДПИСИ И РЕКВИЗИТЫ СТОРОН</w:t>
      </w:r>
    </w:p>
    <w:p w:rsidR="00B106CE" w:rsidRDefault="00B106CE">
      <w:pPr>
        <w:pStyle w:val="a6"/>
        <w:spacing w:before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6"/>
        <w:gridCol w:w="4597"/>
      </w:tblGrid>
      <w:tr w:rsidR="00B106CE">
        <w:tc>
          <w:tcPr>
            <w:tcW w:w="4866" w:type="dxa"/>
          </w:tcPr>
          <w:p w:rsidR="00B106CE" w:rsidRDefault="00063FF7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B106CE" w:rsidRDefault="001F75DE">
            <w:pPr>
              <w:tabs>
                <w:tab w:val="left" w:pos="567"/>
                <w:tab w:val="left" w:leader="underscore" w:pos="9360"/>
              </w:tabs>
              <w:jc w:val="both"/>
            </w:pPr>
            <w:r>
              <w:t>Закарян Аршалуйс Альбертович,</w:t>
            </w:r>
            <w:r w:rsidR="00063FF7">
              <w:t xml:space="preserve"> в лице финансового управляющего Масхулиа Левана Зурабовича ИНН 505014806562, СНИЛС 157-391-599 05</w:t>
            </w:r>
          </w:p>
          <w:p w:rsidR="00EF4E5D" w:rsidRDefault="00EF4E5D" w:rsidP="00EF4E5D">
            <w:pPr>
              <w:ind w:right="822"/>
              <w:jc w:val="both"/>
            </w:pPr>
            <w:r>
              <w:t>Получатель: Масхулиа Леван Зурабович</w:t>
            </w:r>
            <w:r>
              <w:t xml:space="preserve">, </w:t>
            </w:r>
            <w:bookmarkStart w:id="1" w:name="_GoBack"/>
            <w:bookmarkEnd w:id="1"/>
            <w:r>
              <w:t xml:space="preserve">ИНН </w:t>
            </w:r>
            <w:r>
              <w:t>505014806562</w:t>
            </w:r>
          </w:p>
          <w:p w:rsidR="00EF4E5D" w:rsidRDefault="00EF4E5D" w:rsidP="00EF4E5D">
            <w:pPr>
              <w:ind w:right="822"/>
              <w:jc w:val="both"/>
            </w:pPr>
            <w:r>
              <w:t>Номер счёта: 40817810705600851734</w:t>
            </w:r>
          </w:p>
          <w:p w:rsidR="00EF4E5D" w:rsidRDefault="00EF4E5D" w:rsidP="00EF4E5D">
            <w:pPr>
              <w:ind w:right="822"/>
              <w:jc w:val="both"/>
            </w:pPr>
            <w:r>
              <w:t>Банк получателя: АО «Альфа-Банк», г. Москва</w:t>
            </w:r>
          </w:p>
          <w:p w:rsidR="00EF4E5D" w:rsidRDefault="00EF4E5D" w:rsidP="00EF4E5D">
            <w:pPr>
              <w:ind w:right="822"/>
              <w:jc w:val="both"/>
            </w:pPr>
            <w:r>
              <w:t>БИК: 044525593</w:t>
            </w:r>
          </w:p>
          <w:p w:rsidR="00EF4E5D" w:rsidRDefault="00EF4E5D" w:rsidP="00EF4E5D">
            <w:pPr>
              <w:ind w:right="822"/>
              <w:jc w:val="both"/>
            </w:pPr>
            <w:r>
              <w:t>ИНН Банка: 7728168971</w:t>
            </w:r>
          </w:p>
          <w:p w:rsidR="00EF4E5D" w:rsidRDefault="00EF4E5D" w:rsidP="00EF4E5D">
            <w:pPr>
              <w:ind w:right="822"/>
              <w:jc w:val="both"/>
            </w:pPr>
            <w:r>
              <w:t>КПП Банка: 770801001</w:t>
            </w:r>
          </w:p>
          <w:p w:rsidR="00B106CE" w:rsidRDefault="00EF4E5D" w:rsidP="00EF4E5D">
            <w:r>
              <w:lastRenderedPageBreak/>
              <w:t>Кор. счёт: 30101810200000000593</w:t>
            </w:r>
            <w:r w:rsidR="00063FF7">
              <w:t>Финансовый управляющий</w:t>
            </w:r>
          </w:p>
          <w:p w:rsidR="00B106CE" w:rsidRDefault="00B106CE"/>
          <w:p w:rsidR="00B106CE" w:rsidRDefault="00B106CE"/>
          <w:p w:rsidR="00B106CE" w:rsidRDefault="00063FF7">
            <w:pPr>
              <w:ind w:hanging="956"/>
            </w:pPr>
            <w:r>
              <w:t xml:space="preserve">                 __________________/Л.З.Масхулиа/</w:t>
            </w:r>
          </w:p>
        </w:tc>
        <w:tc>
          <w:tcPr>
            <w:tcW w:w="4597" w:type="dxa"/>
          </w:tcPr>
          <w:p w:rsidR="00B106CE" w:rsidRDefault="00063FF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ПОКУПАТЕЛЬ:</w:t>
            </w: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B106CE">
            <w:pPr>
              <w:jc w:val="both"/>
            </w:pPr>
          </w:p>
          <w:p w:rsidR="00B106CE" w:rsidRDefault="00063FF7">
            <w:pPr>
              <w:jc w:val="both"/>
            </w:pPr>
            <w:r>
              <w:t xml:space="preserve">____________________/_____________ / </w:t>
            </w:r>
          </w:p>
        </w:tc>
      </w:tr>
    </w:tbl>
    <w:p w:rsidR="00B106CE" w:rsidRDefault="00B106CE">
      <w:pPr>
        <w:pStyle w:val="a5"/>
        <w:tabs>
          <w:tab w:val="left" w:pos="0"/>
        </w:tabs>
        <w:rPr>
          <w:b/>
          <w:sz w:val="22"/>
          <w:szCs w:val="22"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B106CE">
      <w:pPr>
        <w:pStyle w:val="a5"/>
        <w:tabs>
          <w:tab w:val="left" w:pos="0"/>
        </w:tabs>
        <w:jc w:val="center"/>
        <w:rPr>
          <w:b/>
        </w:rPr>
      </w:pPr>
    </w:p>
    <w:p w:rsidR="00B106CE" w:rsidRDefault="00063FF7">
      <w:pPr>
        <w:pStyle w:val="a5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АКТ</w:t>
      </w:r>
    </w:p>
    <w:p w:rsidR="00B106CE" w:rsidRDefault="00063FF7">
      <w:pPr>
        <w:pStyle w:val="a5"/>
        <w:tabs>
          <w:tab w:val="left" w:pos="0"/>
        </w:tabs>
        <w:jc w:val="center"/>
        <w:rPr>
          <w:b/>
        </w:rPr>
      </w:pPr>
      <w:r>
        <w:rPr>
          <w:b/>
        </w:rPr>
        <w:t>приемки-передачи транспортного средства</w:t>
      </w:r>
    </w:p>
    <w:p w:rsidR="00B106CE" w:rsidRDefault="00063FF7">
      <w:pPr>
        <w:pStyle w:val="a5"/>
        <w:tabs>
          <w:tab w:val="left" w:pos="0"/>
        </w:tabs>
        <w:jc w:val="center"/>
      </w:pPr>
      <w:r>
        <w:t>к договору купли-продажи транспортного средства №__ от ____________</w:t>
      </w:r>
    </w:p>
    <w:p w:rsidR="00B106CE" w:rsidRDefault="00063FF7">
      <w:pPr>
        <w:pStyle w:val="a5"/>
        <w:tabs>
          <w:tab w:val="left" w:pos="0"/>
        </w:tabs>
        <w:spacing w:before="100" w:beforeAutospacing="1" w:after="100" w:afterAutospacing="1"/>
        <w:jc w:val="both"/>
      </w:pPr>
      <w:r>
        <w:t xml:space="preserve"> «____» ____________  20__г.                                                    </w:t>
      </w:r>
      <w:r>
        <w:tab/>
      </w:r>
      <w:r>
        <w:tab/>
        <w:t xml:space="preserve">     </w:t>
      </w:r>
      <w:r>
        <w:tab/>
        <w:t xml:space="preserve">       г. Москва</w:t>
      </w:r>
    </w:p>
    <w:p w:rsidR="00B106CE" w:rsidRDefault="00063FF7">
      <w:pPr>
        <w:ind w:firstLine="720"/>
        <w:jc w:val="both"/>
      </w:pPr>
      <w:r>
        <w:t>Лёвин Клим Вячеславович (11.10.1989 г.р., место рождения: гор. Донецк Донецкая обл. Украина, СНИЛС 182-708-104 67, ИНН 164448943253, зарегистрирован по адресу: Московская область, г. Красногорск, Красногорский бульвар, д.26, кв.126) в лице финансового управляющего Масхулиа Левана Зурабовича (ИНН 505014806562, СНИЛС 157-391-599 05) член Ассоциации арбитражных управляющих саморегулируемая организация "Центральное агентство арбитражных управляющих" (ИНН 7731024000, ОГРН 1107799028523), действующего на основании решения Арбитражного суда Московской области от 06.06.2023 по делу №А41-16726/23 с одной стороны, и</w:t>
      </w:r>
    </w:p>
    <w:p w:rsidR="00B106CE" w:rsidRDefault="00063FF7">
      <w:pPr>
        <w:pStyle w:val="a5"/>
        <w:tabs>
          <w:tab w:val="left" w:pos="0"/>
        </w:tabs>
        <w:spacing w:before="100" w:beforeAutospacing="1" w:after="100" w:afterAutospacing="1"/>
        <w:ind w:firstLine="709"/>
        <w:jc w:val="both"/>
      </w:pPr>
      <w:r>
        <w:t>_________________________, именуемый в дальнейшем «Покупатель» с другой стороны, а вместе в дальнейшем именуемые Стороны, составили настоящий акт приемки-передачи транспортного средства о нижеследующем:</w:t>
      </w:r>
    </w:p>
    <w:p w:rsidR="00B106CE" w:rsidRDefault="00063FF7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Продавец передал, а Покупатель принял следующее транспортное средство: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3969"/>
      </w:tblGrid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3969" w:type="dxa"/>
          </w:tcPr>
          <w:p w:rsidR="00B106CE" w:rsidRDefault="00B106CE">
            <w:pPr>
              <w:rPr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Марка, модель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Наименование (тип ТС)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Категория ТС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Год изготовления ТС</w:t>
            </w:r>
          </w:p>
        </w:tc>
        <w:tc>
          <w:tcPr>
            <w:tcW w:w="3969" w:type="dxa"/>
          </w:tcPr>
          <w:p w:rsidR="00B106CE" w:rsidRDefault="00B106CE">
            <w:pPr>
              <w:rPr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Модель, № двигателя</w:t>
            </w:r>
          </w:p>
        </w:tc>
        <w:tc>
          <w:tcPr>
            <w:tcW w:w="3969" w:type="dxa"/>
          </w:tcPr>
          <w:p w:rsidR="00B106CE" w:rsidRDefault="00B106CE"/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Шасси  (рамы) №</w:t>
            </w:r>
          </w:p>
        </w:tc>
        <w:tc>
          <w:tcPr>
            <w:tcW w:w="3969" w:type="dxa"/>
          </w:tcPr>
          <w:p w:rsidR="00B106CE" w:rsidRDefault="00B106CE"/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Кузов (кабина, прицеп) №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Цвет кузова (кабина, прицеп)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Мощность двигателя, л. с (кВт)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Рабочий объем двигателя, куб. см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Тип двигателя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Экологический класс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Разрешенная максимальная масса, кг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Масса без нагрузки, кг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Организация – изготовитель ТС (страна)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r>
              <w:t>Страна вывоза ТС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  <w:rPr>
                <w:lang w:val="en-US"/>
              </w:rPr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pStyle w:val="Default"/>
            </w:pPr>
            <w:r>
              <w:t>Паспорта транспортного средства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pStyle w:val="Default"/>
            </w:pPr>
            <w:r>
              <w:t>Дата выдачи паспорта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  <w:tr w:rsidR="00B106CE">
        <w:trPr>
          <w:jc w:val="center"/>
        </w:trPr>
        <w:tc>
          <w:tcPr>
            <w:tcW w:w="4633" w:type="dxa"/>
          </w:tcPr>
          <w:p w:rsidR="00B106CE" w:rsidRDefault="00063FF7">
            <w:pPr>
              <w:pStyle w:val="Default"/>
            </w:pPr>
            <w:r>
              <w:t>Регистрационный знак</w:t>
            </w:r>
          </w:p>
        </w:tc>
        <w:tc>
          <w:tcPr>
            <w:tcW w:w="3969" w:type="dxa"/>
          </w:tcPr>
          <w:p w:rsidR="00B106CE" w:rsidRDefault="00B106CE">
            <w:pPr>
              <w:pStyle w:val="Default"/>
            </w:pPr>
          </w:p>
        </w:tc>
      </w:tr>
    </w:tbl>
    <w:p w:rsidR="00B106CE" w:rsidRDefault="00063FF7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 xml:space="preserve">Продавец подтверждает, что получил от Покупателя денежные средства в размере </w:t>
      </w:r>
      <w:r>
        <w:rPr>
          <w:b/>
          <w:spacing w:val="-4"/>
        </w:rPr>
        <w:t>_____________</w:t>
      </w:r>
      <w:r>
        <w:rPr>
          <w:color w:val="auto"/>
        </w:rPr>
        <w:t>, что подтверждается поступлением на счет Продавца денежных средств, согласно п/п №________ от _________ на сумму ______________ рублей ____ копеек, Продавец не имеет претензий к Покупателю в части оплаты транспортного средства.</w:t>
      </w:r>
    </w:p>
    <w:p w:rsidR="00B106CE" w:rsidRDefault="00063FF7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При подписании настоящего акта Продавец передал Покупателю ________________.</w:t>
      </w:r>
    </w:p>
    <w:p w:rsidR="00B106CE" w:rsidRDefault="00063FF7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 xml:space="preserve">Покупатель не имеет претензий к Продавцу в части технического состояния транспортного средства и внешнего состояния транспортного средства. Продавец сообщил покупателю о недостатках транспортного средства Покупателю. </w:t>
      </w:r>
    </w:p>
    <w:p w:rsidR="00B106CE" w:rsidRDefault="00063FF7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С даты подписания настоящего акта приемки-передачи право собственности на транспортное средство переходит от Продавца к Покупателю.</w:t>
      </w:r>
    </w:p>
    <w:p w:rsidR="00B106CE" w:rsidRDefault="00063FF7">
      <w:pPr>
        <w:pStyle w:val="a5"/>
        <w:tabs>
          <w:tab w:val="left" w:pos="0"/>
        </w:tabs>
        <w:spacing w:before="1" w:beforeAutospacing="1" w:after="1" w:afterAutospacing="1"/>
        <w:rPr>
          <w:b/>
        </w:rPr>
      </w:pPr>
      <w:r>
        <w:rPr>
          <w:b/>
        </w:rPr>
        <w:t xml:space="preserve">            Продавец передал:                                                              </w:t>
      </w:r>
    </w:p>
    <w:p w:rsidR="00B106CE" w:rsidRDefault="00063FF7">
      <w:pPr>
        <w:pStyle w:val="Default"/>
        <w:tabs>
          <w:tab w:val="left" w:pos="0"/>
        </w:tabs>
        <w:ind w:left="720"/>
      </w:pPr>
      <w:r>
        <w:t>____________________________________________________________</w:t>
      </w:r>
    </w:p>
    <w:p w:rsidR="00B106CE" w:rsidRDefault="00B106CE">
      <w:pPr>
        <w:pStyle w:val="Default"/>
        <w:tabs>
          <w:tab w:val="left" w:pos="0"/>
        </w:tabs>
        <w:spacing w:before="1" w:beforeAutospacing="1" w:after="1" w:afterAutospacing="1"/>
        <w:ind w:left="720"/>
        <w:rPr>
          <w:b/>
        </w:rPr>
      </w:pPr>
    </w:p>
    <w:p w:rsidR="00B106CE" w:rsidRDefault="00063FF7">
      <w:pPr>
        <w:pStyle w:val="Default"/>
        <w:tabs>
          <w:tab w:val="left" w:pos="0"/>
        </w:tabs>
        <w:spacing w:before="1" w:beforeAutospacing="1" w:after="1" w:afterAutospacing="1"/>
        <w:ind w:left="720"/>
        <w:rPr>
          <w:b/>
          <w:sz w:val="22"/>
          <w:szCs w:val="22"/>
        </w:rPr>
      </w:pPr>
      <w:r>
        <w:rPr>
          <w:b/>
        </w:rPr>
        <w:lastRenderedPageBreak/>
        <w:t>Покупатель принял:_____________________________________</w:t>
      </w:r>
      <w:r>
        <w:t xml:space="preserve">____ </w:t>
      </w:r>
    </w:p>
    <w:sectPr w:rsidR="00B106CE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01" w:rsidRDefault="007A0001">
      <w:r>
        <w:separator/>
      </w:r>
    </w:p>
  </w:endnote>
  <w:endnote w:type="continuationSeparator" w:id="0">
    <w:p w:rsidR="007A0001" w:rsidRDefault="007A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01" w:rsidRDefault="007A0001">
      <w:r>
        <w:separator/>
      </w:r>
    </w:p>
  </w:footnote>
  <w:footnote w:type="continuationSeparator" w:id="0">
    <w:p w:rsidR="007A0001" w:rsidRDefault="007A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341D"/>
    <w:multiLevelType w:val="multilevel"/>
    <w:tmpl w:val="1372341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F00CEC"/>
    <w:multiLevelType w:val="multilevel"/>
    <w:tmpl w:val="3FF00CEC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976B62"/>
    <w:multiLevelType w:val="multilevel"/>
    <w:tmpl w:val="63976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59"/>
    <w:rsid w:val="000029D0"/>
    <w:rsid w:val="0000322E"/>
    <w:rsid w:val="00047B60"/>
    <w:rsid w:val="00063FF7"/>
    <w:rsid w:val="000726DB"/>
    <w:rsid w:val="00084FA4"/>
    <w:rsid w:val="000850DF"/>
    <w:rsid w:val="00100508"/>
    <w:rsid w:val="00120098"/>
    <w:rsid w:val="00186A29"/>
    <w:rsid w:val="001A6DD3"/>
    <w:rsid w:val="001E5015"/>
    <w:rsid w:val="001F75DE"/>
    <w:rsid w:val="00220586"/>
    <w:rsid w:val="0022253B"/>
    <w:rsid w:val="0022536C"/>
    <w:rsid w:val="0029621A"/>
    <w:rsid w:val="002A1D0A"/>
    <w:rsid w:val="002A2772"/>
    <w:rsid w:val="002C1FF5"/>
    <w:rsid w:val="004D2D9C"/>
    <w:rsid w:val="004E515F"/>
    <w:rsid w:val="00532B6C"/>
    <w:rsid w:val="00576CA0"/>
    <w:rsid w:val="0058381E"/>
    <w:rsid w:val="005A3B8D"/>
    <w:rsid w:val="00624E17"/>
    <w:rsid w:val="00650348"/>
    <w:rsid w:val="006735FE"/>
    <w:rsid w:val="00675B4A"/>
    <w:rsid w:val="00675F3B"/>
    <w:rsid w:val="00740EF4"/>
    <w:rsid w:val="00761F34"/>
    <w:rsid w:val="00764010"/>
    <w:rsid w:val="00781459"/>
    <w:rsid w:val="007A0001"/>
    <w:rsid w:val="007B1B50"/>
    <w:rsid w:val="007B4D82"/>
    <w:rsid w:val="00816D54"/>
    <w:rsid w:val="0086096D"/>
    <w:rsid w:val="008F742A"/>
    <w:rsid w:val="009029E5"/>
    <w:rsid w:val="009625B3"/>
    <w:rsid w:val="009D2D2F"/>
    <w:rsid w:val="009E1BE0"/>
    <w:rsid w:val="009F325B"/>
    <w:rsid w:val="00A1269C"/>
    <w:rsid w:val="00A34462"/>
    <w:rsid w:val="00A47E61"/>
    <w:rsid w:val="00A870F5"/>
    <w:rsid w:val="00A91BBE"/>
    <w:rsid w:val="00AA4404"/>
    <w:rsid w:val="00AB21D8"/>
    <w:rsid w:val="00AC2B83"/>
    <w:rsid w:val="00AD18DD"/>
    <w:rsid w:val="00B106CE"/>
    <w:rsid w:val="00B93786"/>
    <w:rsid w:val="00BC282A"/>
    <w:rsid w:val="00C67113"/>
    <w:rsid w:val="00DF5182"/>
    <w:rsid w:val="00E26470"/>
    <w:rsid w:val="00E27425"/>
    <w:rsid w:val="00E535FB"/>
    <w:rsid w:val="00E55B91"/>
    <w:rsid w:val="00EB0C7D"/>
    <w:rsid w:val="00EC1C50"/>
    <w:rsid w:val="00EF4E5D"/>
    <w:rsid w:val="00EF63A9"/>
    <w:rsid w:val="00F14141"/>
    <w:rsid w:val="00F233BD"/>
    <w:rsid w:val="00F42102"/>
    <w:rsid w:val="00F64B55"/>
    <w:rsid w:val="00F76DE7"/>
    <w:rsid w:val="00FA1651"/>
    <w:rsid w:val="00FE3FFB"/>
    <w:rsid w:val="57D6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138D"/>
  <w15:docId w15:val="{FB3E79BE-D211-46F7-980D-4E91F651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a5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274D-3B4D-492B-BFFE-0723BA21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1191</Words>
  <Characters>6789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2020-01-21T13:43:00Z</cp:lastPrinted>
  <dcterms:created xsi:type="dcterms:W3CDTF">2024-01-25T08:12:00Z</dcterms:created>
  <dcterms:modified xsi:type="dcterms:W3CDTF">2025-12-15T11:19:00Z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40A967430EF347FC83C287DBB4175ED5_12</vt:lpwstr>
  </property>
</Properties>
</file>