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>
        <w:rPr>
          <w:b/>
          <w:sz w:val="22"/>
          <w:szCs w:val="22"/>
        </w:rPr>
        <w:t>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856EC4" w:rsidP="009A27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«__» ________ 202</w:t>
      </w:r>
      <w:r w:rsidR="00914BD8">
        <w:rPr>
          <w:b/>
          <w:sz w:val="24"/>
          <w:szCs w:val="24"/>
        </w:rPr>
        <w:t xml:space="preserve">3 </w:t>
      </w:r>
      <w:r w:rsidR="009A27ED"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BB5B7F" w:rsidRDefault="009A27ED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55260E">
        <w:rPr>
          <w:spacing w:val="5"/>
        </w:rPr>
        <w:tab/>
      </w:r>
      <w:r w:rsidR="00FB1EA2">
        <w:t>____________________</w:t>
      </w:r>
      <w:r w:rsidRPr="0055160B">
        <w:t>,</w:t>
      </w:r>
      <w:r w:rsidRPr="00202FB6">
        <w:rPr>
          <w:spacing w:val="5"/>
          <w:sz w:val="22"/>
          <w:szCs w:val="22"/>
        </w:rPr>
        <w:t xml:space="preserve"> именуем</w:t>
      </w:r>
      <w:r w:rsidR="00BB5B7F">
        <w:rPr>
          <w:spacing w:val="5"/>
          <w:sz w:val="22"/>
          <w:szCs w:val="22"/>
        </w:rPr>
        <w:t>ый</w:t>
      </w:r>
      <w:r w:rsidRPr="00202FB6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202FB6">
        <w:rPr>
          <w:spacing w:val="5"/>
          <w:sz w:val="22"/>
          <w:szCs w:val="22"/>
        </w:rPr>
        <w:t>Финансового</w:t>
      </w:r>
      <w:r w:rsidRPr="00202FB6">
        <w:rPr>
          <w:spacing w:val="5"/>
          <w:sz w:val="22"/>
          <w:szCs w:val="22"/>
        </w:rPr>
        <w:t xml:space="preserve"> управляющего</w:t>
      </w:r>
      <w:r w:rsidR="001D60D6">
        <w:rPr>
          <w:spacing w:val="5"/>
          <w:sz w:val="22"/>
          <w:szCs w:val="22"/>
        </w:rPr>
        <w:t xml:space="preserve"> </w:t>
      </w:r>
      <w:proofErr w:type="spellStart"/>
      <w:r w:rsidR="00914BD8" w:rsidRPr="00914BD8">
        <w:t>Рассказчикова</w:t>
      </w:r>
      <w:proofErr w:type="spellEnd"/>
      <w:r w:rsidR="00914BD8" w:rsidRPr="00914BD8">
        <w:t xml:space="preserve"> Татьяна Юрьевна</w:t>
      </w:r>
      <w:r w:rsidRPr="00202FB6">
        <w:rPr>
          <w:spacing w:val="2"/>
          <w:sz w:val="22"/>
          <w:szCs w:val="22"/>
        </w:rPr>
        <w:t xml:space="preserve">, действующего  на основании  решения </w:t>
      </w:r>
      <w:r w:rsidR="00831156" w:rsidRPr="00831156">
        <w:rPr>
          <w:spacing w:val="2"/>
          <w:sz w:val="22"/>
          <w:szCs w:val="22"/>
        </w:rPr>
        <w:t>Арбитражн</w:t>
      </w:r>
      <w:r w:rsidR="00831156">
        <w:rPr>
          <w:spacing w:val="2"/>
          <w:sz w:val="22"/>
          <w:szCs w:val="22"/>
        </w:rPr>
        <w:t>ого</w:t>
      </w:r>
      <w:r w:rsidR="00831156" w:rsidRPr="00831156">
        <w:rPr>
          <w:spacing w:val="2"/>
          <w:sz w:val="22"/>
          <w:szCs w:val="22"/>
        </w:rPr>
        <w:t xml:space="preserve"> суд</w:t>
      </w:r>
      <w:r w:rsidR="00831156">
        <w:rPr>
          <w:spacing w:val="2"/>
          <w:sz w:val="22"/>
          <w:szCs w:val="22"/>
        </w:rPr>
        <w:t>а</w:t>
      </w:r>
      <w:r w:rsidR="001D60D6">
        <w:rPr>
          <w:spacing w:val="2"/>
          <w:sz w:val="22"/>
          <w:szCs w:val="22"/>
        </w:rPr>
        <w:t xml:space="preserve"> </w:t>
      </w:r>
      <w:r w:rsidR="00F52218">
        <w:rPr>
          <w:spacing w:val="2"/>
          <w:sz w:val="22"/>
          <w:szCs w:val="22"/>
        </w:rPr>
        <w:t>Нижегородской</w:t>
      </w:r>
      <w:r w:rsidR="0095038E">
        <w:rPr>
          <w:spacing w:val="2"/>
          <w:sz w:val="22"/>
          <w:szCs w:val="22"/>
        </w:rPr>
        <w:t xml:space="preserve"> области</w:t>
      </w:r>
      <w:r w:rsidR="00D04CD0">
        <w:rPr>
          <w:spacing w:val="2"/>
          <w:sz w:val="22"/>
          <w:szCs w:val="22"/>
        </w:rPr>
        <w:t xml:space="preserve"> по делу </w:t>
      </w:r>
      <w:r w:rsidR="001E7B13">
        <w:rPr>
          <w:spacing w:val="2"/>
          <w:sz w:val="22"/>
          <w:szCs w:val="22"/>
        </w:rPr>
        <w:t>____________</w:t>
      </w:r>
      <w:r w:rsidR="002D3D25">
        <w:rPr>
          <w:spacing w:val="2"/>
          <w:sz w:val="22"/>
          <w:szCs w:val="22"/>
        </w:rPr>
        <w:t xml:space="preserve"> от </w:t>
      </w:r>
      <w:r w:rsidR="001E7B13">
        <w:rPr>
          <w:spacing w:val="2"/>
          <w:sz w:val="22"/>
          <w:szCs w:val="22"/>
        </w:rPr>
        <w:t>___________</w:t>
      </w:r>
      <w:r w:rsidRPr="00BC7346">
        <w:rPr>
          <w:spacing w:val="10"/>
          <w:sz w:val="22"/>
          <w:szCs w:val="22"/>
        </w:rPr>
        <w:t>,</w:t>
      </w:r>
      <w:r w:rsidR="00BB5B7F">
        <w:rPr>
          <w:spacing w:val="10"/>
          <w:sz w:val="22"/>
          <w:szCs w:val="22"/>
        </w:rPr>
        <w:t xml:space="preserve"> с одной стороны,</w:t>
      </w:r>
      <w:r w:rsidR="001D60D6">
        <w:rPr>
          <w:spacing w:val="10"/>
          <w:sz w:val="22"/>
          <w:szCs w:val="22"/>
        </w:rPr>
        <w:t xml:space="preserve"> </w:t>
      </w:r>
      <w:r w:rsidRPr="00A61894">
        <w:rPr>
          <w:spacing w:val="10"/>
          <w:sz w:val="22"/>
          <w:szCs w:val="22"/>
        </w:rPr>
        <w:t>и</w:t>
      </w:r>
      <w:r w:rsidR="000B45B4">
        <w:rPr>
          <w:spacing w:val="10"/>
          <w:sz w:val="22"/>
          <w:szCs w:val="22"/>
        </w:rPr>
        <w:t>_____________</w:t>
      </w:r>
      <w:r w:rsidR="00D04CD0">
        <w:rPr>
          <w:spacing w:val="10"/>
          <w:sz w:val="22"/>
          <w:szCs w:val="22"/>
        </w:rPr>
        <w:t xml:space="preserve">_______________________________________________________ </w:t>
      </w:r>
      <w:r w:rsidRPr="00A61894">
        <w:rPr>
          <w:spacing w:val="10"/>
          <w:sz w:val="22"/>
          <w:szCs w:val="22"/>
        </w:rPr>
        <w:t>__</w:t>
      </w:r>
      <w:r w:rsidR="000B45B4">
        <w:rPr>
          <w:spacing w:val="10"/>
          <w:sz w:val="22"/>
          <w:szCs w:val="22"/>
        </w:rPr>
        <w:t>__</w:t>
      </w:r>
      <w:r w:rsidRPr="00A61894">
        <w:rPr>
          <w:spacing w:val="10"/>
          <w:sz w:val="22"/>
          <w:szCs w:val="22"/>
        </w:rPr>
        <w:t>____________</w:t>
      </w:r>
      <w:r w:rsidR="00D04CD0">
        <w:rPr>
          <w:spacing w:val="10"/>
          <w:sz w:val="22"/>
          <w:szCs w:val="22"/>
        </w:rPr>
        <w:t>___________паспорт</w:t>
      </w:r>
      <w:r w:rsidRPr="00A61894">
        <w:rPr>
          <w:spacing w:val="10"/>
          <w:sz w:val="22"/>
          <w:szCs w:val="22"/>
        </w:rPr>
        <w:t>_______________</w:t>
      </w:r>
      <w:r w:rsidR="00D04CD0">
        <w:rPr>
          <w:spacing w:val="10"/>
          <w:sz w:val="22"/>
          <w:szCs w:val="22"/>
        </w:rPr>
        <w:t>__________выдан_____________________________________________________________________</w:t>
      </w:r>
      <w:r w:rsidRPr="00A61894">
        <w:rPr>
          <w:spacing w:val="10"/>
          <w:sz w:val="22"/>
          <w:szCs w:val="22"/>
        </w:rPr>
        <w:t>проживающего по адресу ___________________________________</w:t>
      </w:r>
      <w:r w:rsidR="00BB5B7F">
        <w:rPr>
          <w:spacing w:val="10"/>
          <w:sz w:val="22"/>
          <w:szCs w:val="22"/>
        </w:rPr>
        <w:t>________________</w:t>
      </w:r>
      <w:r w:rsidRPr="00A61894">
        <w:rPr>
          <w:spacing w:val="10"/>
          <w:sz w:val="22"/>
          <w:szCs w:val="22"/>
        </w:rPr>
        <w:t xml:space="preserve">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 ____________________</w:t>
      </w:r>
      <w:r w:rsidR="00D04CD0">
        <w:rPr>
          <w:spacing w:val="8"/>
          <w:sz w:val="22"/>
          <w:szCs w:val="22"/>
        </w:rPr>
        <w:t>__________________________________________________________</w:t>
      </w:r>
      <w:r w:rsidRPr="00A61894">
        <w:rPr>
          <w:spacing w:val="8"/>
          <w:sz w:val="22"/>
          <w:szCs w:val="22"/>
        </w:rPr>
        <w:t xml:space="preserve">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________________________________________рублей _______ копеек </w:t>
      </w:r>
    </w:p>
    <w:p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 _______________________________________________________________________, перечисленный покупателем по договору задатка № ________от «______</w:t>
      </w:r>
      <w:proofErr w:type="gramStart"/>
      <w:r w:rsidRPr="008811F2">
        <w:rPr>
          <w:spacing w:val="8"/>
          <w:sz w:val="22"/>
          <w:szCs w:val="22"/>
        </w:rPr>
        <w:t>_»_</w:t>
      </w:r>
      <w:proofErr w:type="gramEnd"/>
      <w:r w:rsidRPr="008811F2">
        <w:rPr>
          <w:spacing w:val="8"/>
          <w:sz w:val="22"/>
          <w:szCs w:val="22"/>
        </w:rPr>
        <w:t>________  202</w:t>
      </w:r>
      <w:r w:rsidR="00914BD8">
        <w:rPr>
          <w:spacing w:val="8"/>
          <w:sz w:val="22"/>
          <w:szCs w:val="22"/>
        </w:rPr>
        <w:t>3</w:t>
      </w:r>
      <w:r w:rsidRPr="008811F2">
        <w:rPr>
          <w:spacing w:val="8"/>
          <w:sz w:val="22"/>
          <w:szCs w:val="22"/>
        </w:rPr>
        <w:t xml:space="preserve"> г. (далее - договор о задатке), засчитывается  в счет оплаты имущества.</w:t>
      </w:r>
    </w:p>
    <w:p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2.3. За вычетом суммы задатка Покупатель обязан уплатить ___________________________рублей_______ копеек</w:t>
      </w:r>
    </w:p>
    <w:p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15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</w:t>
      </w:r>
      <w:r w:rsidR="002C6FA0" w:rsidRPr="008811F2">
        <w:rPr>
          <w:spacing w:val="8"/>
          <w:sz w:val="22"/>
          <w:szCs w:val="22"/>
        </w:rPr>
        <w:t>__________________</w:t>
      </w:r>
      <w:proofErr w:type="gramStart"/>
      <w:r w:rsidR="002C6FA0" w:rsidRPr="008811F2">
        <w:rPr>
          <w:spacing w:val="8"/>
          <w:sz w:val="22"/>
          <w:szCs w:val="22"/>
        </w:rPr>
        <w:t>_</w:t>
      </w:r>
      <w:r w:rsidRPr="008811F2">
        <w:rPr>
          <w:spacing w:val="8"/>
          <w:sz w:val="22"/>
          <w:szCs w:val="22"/>
        </w:rPr>
        <w:t>:,</w:t>
      </w:r>
      <w:proofErr w:type="gramEnd"/>
      <w:r w:rsidRPr="008811F2">
        <w:rPr>
          <w:spacing w:val="8"/>
          <w:sz w:val="22"/>
          <w:szCs w:val="22"/>
        </w:rPr>
        <w:t xml:space="preserve"> назначение платежа – оплата по договору №______от «______» 202_____г.  </w:t>
      </w:r>
      <w:bookmarkStart w:id="0" w:name="_GoBack"/>
      <w:bookmarkEnd w:id="0"/>
      <w:r w:rsidRPr="008811F2">
        <w:rPr>
          <w:spacing w:val="8"/>
          <w:sz w:val="22"/>
          <w:szCs w:val="22"/>
        </w:rPr>
        <w:t>купли-продажи имущества, приобретенного на торгах.</w:t>
      </w:r>
    </w:p>
    <w:p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>. настоящего договора срок Продавец в одностороннем порядке расторгает 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lastRenderedPageBreak/>
        <w:t>3.2. Покупатель обязан: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 </w:t>
      </w:r>
      <w:r w:rsidR="00FC4A52" w:rsidRPr="008811F2">
        <w:rPr>
          <w:spacing w:val="8"/>
          <w:sz w:val="22"/>
          <w:szCs w:val="22"/>
        </w:rPr>
        <w:t>_______________________________</w:t>
      </w:r>
      <w:r w:rsidRPr="008811F2">
        <w:rPr>
          <w:spacing w:val="8"/>
          <w:sz w:val="22"/>
          <w:szCs w:val="22"/>
        </w:rPr>
        <w:t xml:space="preserve"> на расчетный счет </w:t>
      </w:r>
      <w:r w:rsidR="00FC4A52" w:rsidRPr="008811F2">
        <w:rPr>
          <w:spacing w:val="8"/>
          <w:sz w:val="22"/>
          <w:szCs w:val="22"/>
        </w:rPr>
        <w:t>__________</w:t>
      </w:r>
      <w:r w:rsidRPr="008811F2">
        <w:rPr>
          <w:spacing w:val="8"/>
          <w:sz w:val="22"/>
          <w:szCs w:val="22"/>
        </w:rPr>
        <w:t xml:space="preserve"> в </w:t>
      </w:r>
      <w:r w:rsidR="00FC4A52" w:rsidRPr="008811F2">
        <w:rPr>
          <w:spacing w:val="8"/>
          <w:sz w:val="22"/>
          <w:szCs w:val="22"/>
        </w:rPr>
        <w:t>___________</w:t>
      </w:r>
      <w:r w:rsidRPr="008811F2">
        <w:rPr>
          <w:spacing w:val="8"/>
          <w:sz w:val="22"/>
          <w:szCs w:val="22"/>
        </w:rPr>
        <w:t xml:space="preserve"> БИК </w:t>
      </w:r>
      <w:r w:rsidR="00FC4A52" w:rsidRPr="008811F2">
        <w:rPr>
          <w:spacing w:val="8"/>
          <w:sz w:val="22"/>
          <w:szCs w:val="22"/>
        </w:rPr>
        <w:t>______________</w:t>
      </w:r>
      <w:r w:rsidRPr="008811F2">
        <w:rPr>
          <w:spacing w:val="8"/>
          <w:sz w:val="22"/>
          <w:szCs w:val="22"/>
        </w:rPr>
        <w:t xml:space="preserve">, корреспондентский счёт </w:t>
      </w:r>
      <w:r w:rsidR="00FC4A52" w:rsidRPr="008811F2">
        <w:rPr>
          <w:spacing w:val="8"/>
          <w:sz w:val="22"/>
          <w:szCs w:val="22"/>
        </w:rPr>
        <w:t>_____________________</w:t>
      </w:r>
      <w:r w:rsidRPr="008811F2">
        <w:rPr>
          <w:spacing w:val="8"/>
          <w:sz w:val="22"/>
          <w:szCs w:val="22"/>
        </w:rPr>
        <w:t xml:space="preserve"> не позднее </w:t>
      </w:r>
      <w:r w:rsidR="00FC4A52" w:rsidRPr="008811F2">
        <w:rPr>
          <w:spacing w:val="8"/>
          <w:sz w:val="22"/>
          <w:szCs w:val="22"/>
        </w:rPr>
        <w:t>15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:rsidR="002C6FA0" w:rsidRPr="008811F2" w:rsidRDefault="002C6FA0" w:rsidP="008811F2">
      <w:pPr>
        <w:ind w:left="-567" w:firstLine="425"/>
        <w:jc w:val="center"/>
        <w:rPr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proofErr w:type="gramStart"/>
      <w:r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>.,</w:t>
      </w:r>
      <w:proofErr w:type="gramEnd"/>
      <w:r w:rsidRPr="008811F2">
        <w:rPr>
          <w:spacing w:val="8"/>
          <w:sz w:val="22"/>
          <w:szCs w:val="22"/>
        </w:rPr>
        <w:t xml:space="preserve"> </w:t>
      </w:r>
      <w:r w:rsidR="00FC4A52" w:rsidRPr="008811F2">
        <w:rPr>
          <w:spacing w:val="8"/>
          <w:sz w:val="22"/>
          <w:szCs w:val="22"/>
        </w:rPr>
        <w:t>п.3.2.1</w:t>
      </w:r>
      <w:r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8811F2">
        <w:rPr>
          <w:spacing w:val="8"/>
          <w:sz w:val="22"/>
          <w:szCs w:val="22"/>
        </w:rPr>
        <w:t>на</w:t>
      </w:r>
      <w:proofErr w:type="gramEnd"/>
      <w:r w:rsidRPr="008811F2">
        <w:rPr>
          <w:spacing w:val="8"/>
          <w:sz w:val="22"/>
          <w:szCs w:val="22"/>
        </w:rPr>
        <w:t xml:space="preserve"> то представителями Сторон.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5.4. Все уведомления и сообщения должны направляться в письменной форме.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5.6.Все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:rsidR="002C6FA0" w:rsidRPr="008811F2" w:rsidRDefault="008811F2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>.</w:t>
      </w:r>
      <w:r w:rsidRPr="008811F2">
        <w:rPr>
          <w:b/>
          <w:spacing w:val="8"/>
          <w:sz w:val="22"/>
          <w:szCs w:val="22"/>
        </w:rPr>
        <w:t xml:space="preserve"> Заключительные положения.</w:t>
      </w:r>
    </w:p>
    <w:p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:rsidR="008C1EAE" w:rsidRPr="008811F2" w:rsidRDefault="008C1EAE" w:rsidP="008811F2">
      <w:pPr>
        <w:ind w:left="-567" w:firstLine="425"/>
        <w:jc w:val="both"/>
        <w:rPr>
          <w:spacing w:val="8"/>
          <w:sz w:val="22"/>
          <w:szCs w:val="22"/>
        </w:rPr>
      </w:pPr>
    </w:p>
    <w:p w:rsidR="009A27ED" w:rsidRPr="008811F2" w:rsidRDefault="009A27ED" w:rsidP="009A27ED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841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ind w:left="-567" w:firstLine="425"/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ind w:left="-567" w:firstLine="425"/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ind w:left="-567" w:firstLine="425"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ind w:left="-567" w:firstLine="425"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ind w:left="-567" w:firstLine="425"/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ind w:left="-567" w:firstLine="425"/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ind w:left="-567" w:firstLine="425"/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ind w:left="-567" w:firstLine="425"/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AA3687">
            <w:pPr>
              <w:ind w:left="-567" w:firstLine="425"/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ind w:left="-567" w:firstLine="425"/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5C2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7ED"/>
    <w:rsid w:val="000123E0"/>
    <w:rsid w:val="00015AD0"/>
    <w:rsid w:val="000244BF"/>
    <w:rsid w:val="000244E4"/>
    <w:rsid w:val="000420D2"/>
    <w:rsid w:val="0004302A"/>
    <w:rsid w:val="000529F2"/>
    <w:rsid w:val="00053B52"/>
    <w:rsid w:val="00057B4B"/>
    <w:rsid w:val="000602B3"/>
    <w:rsid w:val="000802A0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859E2"/>
    <w:rsid w:val="001A2B67"/>
    <w:rsid w:val="001B0D12"/>
    <w:rsid w:val="001B7A3E"/>
    <w:rsid w:val="001D60D6"/>
    <w:rsid w:val="001D61FE"/>
    <w:rsid w:val="001E7B13"/>
    <w:rsid w:val="00202FB6"/>
    <w:rsid w:val="00203647"/>
    <w:rsid w:val="00265C19"/>
    <w:rsid w:val="00266D0A"/>
    <w:rsid w:val="002C6FA0"/>
    <w:rsid w:val="002C716E"/>
    <w:rsid w:val="002D3D25"/>
    <w:rsid w:val="00313B22"/>
    <w:rsid w:val="00321896"/>
    <w:rsid w:val="00341463"/>
    <w:rsid w:val="00341ABD"/>
    <w:rsid w:val="003A2F51"/>
    <w:rsid w:val="0041574E"/>
    <w:rsid w:val="00434ECB"/>
    <w:rsid w:val="00443788"/>
    <w:rsid w:val="00452E75"/>
    <w:rsid w:val="0049248A"/>
    <w:rsid w:val="00496178"/>
    <w:rsid w:val="004C63BE"/>
    <w:rsid w:val="004E1E43"/>
    <w:rsid w:val="004E2628"/>
    <w:rsid w:val="00521C4A"/>
    <w:rsid w:val="00530A89"/>
    <w:rsid w:val="005407ED"/>
    <w:rsid w:val="0055160B"/>
    <w:rsid w:val="00556E31"/>
    <w:rsid w:val="005B4430"/>
    <w:rsid w:val="005C2415"/>
    <w:rsid w:val="005C6844"/>
    <w:rsid w:val="006427DF"/>
    <w:rsid w:val="006B2442"/>
    <w:rsid w:val="006E4963"/>
    <w:rsid w:val="0074382D"/>
    <w:rsid w:val="007615CC"/>
    <w:rsid w:val="0076388E"/>
    <w:rsid w:val="00783950"/>
    <w:rsid w:val="00794899"/>
    <w:rsid w:val="007C2D94"/>
    <w:rsid w:val="007D0757"/>
    <w:rsid w:val="007F50E5"/>
    <w:rsid w:val="0081394A"/>
    <w:rsid w:val="008226AE"/>
    <w:rsid w:val="00831156"/>
    <w:rsid w:val="008313AF"/>
    <w:rsid w:val="00852A13"/>
    <w:rsid w:val="00856EC4"/>
    <w:rsid w:val="0086740B"/>
    <w:rsid w:val="00880A84"/>
    <w:rsid w:val="008811F2"/>
    <w:rsid w:val="00886091"/>
    <w:rsid w:val="008C1EAE"/>
    <w:rsid w:val="00911A74"/>
    <w:rsid w:val="00914BD8"/>
    <w:rsid w:val="00920B11"/>
    <w:rsid w:val="00921B16"/>
    <w:rsid w:val="00925A5B"/>
    <w:rsid w:val="0095038E"/>
    <w:rsid w:val="00955287"/>
    <w:rsid w:val="00956A41"/>
    <w:rsid w:val="00971E98"/>
    <w:rsid w:val="00977B7F"/>
    <w:rsid w:val="009A27ED"/>
    <w:rsid w:val="009A542B"/>
    <w:rsid w:val="009E74EE"/>
    <w:rsid w:val="009F2042"/>
    <w:rsid w:val="00A1416F"/>
    <w:rsid w:val="00A221C8"/>
    <w:rsid w:val="00A3292D"/>
    <w:rsid w:val="00A37B68"/>
    <w:rsid w:val="00A510A8"/>
    <w:rsid w:val="00A73FA4"/>
    <w:rsid w:val="00A83F7A"/>
    <w:rsid w:val="00A95DE0"/>
    <w:rsid w:val="00AB0601"/>
    <w:rsid w:val="00AC1986"/>
    <w:rsid w:val="00AE248B"/>
    <w:rsid w:val="00AE7CD5"/>
    <w:rsid w:val="00B250E7"/>
    <w:rsid w:val="00B25F08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C02178"/>
    <w:rsid w:val="00C30501"/>
    <w:rsid w:val="00C308F7"/>
    <w:rsid w:val="00C31C06"/>
    <w:rsid w:val="00C835C6"/>
    <w:rsid w:val="00CE2542"/>
    <w:rsid w:val="00D04AAD"/>
    <w:rsid w:val="00D04CD0"/>
    <w:rsid w:val="00D50352"/>
    <w:rsid w:val="00DB31B9"/>
    <w:rsid w:val="00E00739"/>
    <w:rsid w:val="00E844B8"/>
    <w:rsid w:val="00ED0057"/>
    <w:rsid w:val="00ED6C84"/>
    <w:rsid w:val="00EF22B5"/>
    <w:rsid w:val="00EF4854"/>
    <w:rsid w:val="00F52218"/>
    <w:rsid w:val="00F7387C"/>
    <w:rsid w:val="00FB1EA2"/>
    <w:rsid w:val="00FC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Lenovo</cp:lastModifiedBy>
  <cp:revision>12</cp:revision>
  <dcterms:created xsi:type="dcterms:W3CDTF">2021-10-29T12:53:00Z</dcterms:created>
  <dcterms:modified xsi:type="dcterms:W3CDTF">2023-06-14T08:02:00Z</dcterms:modified>
</cp:coreProperties>
</file>