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6D" w:rsidRPr="001C426E" w:rsidRDefault="0051236D" w:rsidP="0051236D">
      <w:pPr>
        <w:shd w:val="clear" w:color="auto" w:fill="FFFFFF"/>
        <w:spacing w:line="293" w:lineRule="exact"/>
        <w:ind w:right="2"/>
        <w:jc w:val="center"/>
        <w:rPr>
          <w:b/>
          <w:bCs/>
          <w:color w:val="000000"/>
          <w:spacing w:val="-9"/>
          <w:sz w:val="22"/>
          <w:szCs w:val="22"/>
        </w:rPr>
      </w:pPr>
      <w:r w:rsidRPr="001C426E">
        <w:rPr>
          <w:b/>
          <w:bCs/>
          <w:color w:val="000000"/>
          <w:spacing w:val="-9"/>
          <w:sz w:val="22"/>
          <w:szCs w:val="22"/>
        </w:rPr>
        <w:t xml:space="preserve">ДОГОВОР </w:t>
      </w:r>
    </w:p>
    <w:p w:rsidR="0051236D" w:rsidRPr="001C426E" w:rsidRDefault="0051236D" w:rsidP="0051236D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2"/>
          <w:szCs w:val="22"/>
        </w:rPr>
      </w:pPr>
      <w:r w:rsidRPr="001C426E">
        <w:rPr>
          <w:b/>
          <w:bCs/>
          <w:color w:val="000000"/>
          <w:spacing w:val="-7"/>
          <w:sz w:val="22"/>
          <w:szCs w:val="22"/>
        </w:rPr>
        <w:t>КУПЛИ-ПРОДАЖИ (ПРОЕКТ)</w:t>
      </w:r>
    </w:p>
    <w:p w:rsidR="0051236D" w:rsidRPr="001C426E" w:rsidRDefault="0051236D" w:rsidP="0051236D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2"/>
          <w:szCs w:val="22"/>
        </w:rPr>
      </w:pPr>
    </w:p>
    <w:p w:rsidR="0051236D" w:rsidRPr="001C426E" w:rsidRDefault="0051236D" w:rsidP="0051236D">
      <w:pPr>
        <w:shd w:val="clear" w:color="auto" w:fill="FFFFFF"/>
        <w:tabs>
          <w:tab w:val="left" w:pos="4968"/>
        </w:tabs>
        <w:rPr>
          <w:iCs/>
          <w:color w:val="000000"/>
          <w:spacing w:val="-6"/>
          <w:sz w:val="22"/>
          <w:szCs w:val="22"/>
        </w:rPr>
      </w:pPr>
      <w:r w:rsidRPr="001C426E">
        <w:rPr>
          <w:iCs/>
          <w:color w:val="000000"/>
          <w:spacing w:val="-6"/>
          <w:sz w:val="22"/>
          <w:szCs w:val="22"/>
        </w:rPr>
        <w:t>Республика Татарстан, город Казань                         «______» __________ 20  ____ года</w:t>
      </w:r>
    </w:p>
    <w:p w:rsidR="0051236D" w:rsidRPr="001C426E" w:rsidRDefault="0051236D" w:rsidP="0051236D">
      <w:pPr>
        <w:shd w:val="clear" w:color="auto" w:fill="FFFFFF"/>
        <w:tabs>
          <w:tab w:val="left" w:pos="4968"/>
        </w:tabs>
        <w:rPr>
          <w:sz w:val="22"/>
          <w:szCs w:val="22"/>
        </w:rPr>
      </w:pPr>
    </w:p>
    <w:p w:rsidR="00AE1EA2" w:rsidRPr="001C426E" w:rsidRDefault="00AE1EA2" w:rsidP="0051236D">
      <w:pPr>
        <w:widowControl/>
        <w:autoSpaceDE/>
        <w:adjustRightInd/>
        <w:ind w:firstLine="709"/>
        <w:jc w:val="both"/>
        <w:rPr>
          <w:sz w:val="22"/>
          <w:szCs w:val="22"/>
        </w:rPr>
      </w:pPr>
      <w:proofErr w:type="gramStart"/>
      <w:r w:rsidRPr="001C426E">
        <w:rPr>
          <w:sz w:val="22"/>
          <w:szCs w:val="22"/>
        </w:rPr>
        <w:t xml:space="preserve">Финансовый управляющий </w:t>
      </w:r>
      <w:proofErr w:type="spellStart"/>
      <w:r w:rsidRPr="001C426E">
        <w:rPr>
          <w:sz w:val="22"/>
          <w:szCs w:val="22"/>
        </w:rPr>
        <w:t>Халитовой</w:t>
      </w:r>
      <w:proofErr w:type="spellEnd"/>
      <w:r w:rsidRPr="001C426E">
        <w:rPr>
          <w:sz w:val="22"/>
          <w:szCs w:val="22"/>
        </w:rPr>
        <w:t xml:space="preserve"> </w:t>
      </w:r>
      <w:proofErr w:type="spellStart"/>
      <w:r w:rsidRPr="001C426E">
        <w:rPr>
          <w:sz w:val="22"/>
          <w:szCs w:val="22"/>
        </w:rPr>
        <w:t>Лейсан</w:t>
      </w:r>
      <w:proofErr w:type="spellEnd"/>
      <w:r w:rsidRPr="001C426E">
        <w:rPr>
          <w:sz w:val="22"/>
          <w:szCs w:val="22"/>
        </w:rPr>
        <w:t xml:space="preserve"> </w:t>
      </w:r>
      <w:proofErr w:type="spellStart"/>
      <w:r w:rsidRPr="001C426E">
        <w:rPr>
          <w:sz w:val="22"/>
          <w:szCs w:val="22"/>
        </w:rPr>
        <w:t>Наилевны</w:t>
      </w:r>
      <w:proofErr w:type="spellEnd"/>
      <w:r w:rsidRPr="001C426E">
        <w:rPr>
          <w:sz w:val="22"/>
          <w:szCs w:val="22"/>
        </w:rPr>
        <w:t xml:space="preserve"> (дата рождения: 05.08.1984 г., место рождения: гор.</w:t>
      </w:r>
      <w:proofErr w:type="gramEnd"/>
      <w:r w:rsidRPr="001C426E">
        <w:rPr>
          <w:sz w:val="22"/>
          <w:szCs w:val="22"/>
        </w:rPr>
        <w:t xml:space="preserve"> Казань, СНИЛС: 106-553-159 39, ИНН: 165033029044, адрес регистрации по месту жительства: 422788, Республика Татарстан, село Старое </w:t>
      </w:r>
      <w:proofErr w:type="spellStart"/>
      <w:r w:rsidRPr="001C426E">
        <w:rPr>
          <w:sz w:val="22"/>
          <w:szCs w:val="22"/>
        </w:rPr>
        <w:t>Шигалеево</w:t>
      </w:r>
      <w:proofErr w:type="spellEnd"/>
      <w:r w:rsidRPr="001C426E">
        <w:rPr>
          <w:sz w:val="22"/>
          <w:szCs w:val="22"/>
        </w:rPr>
        <w:t xml:space="preserve">, </w:t>
      </w:r>
      <w:proofErr w:type="spellStart"/>
      <w:proofErr w:type="gramStart"/>
      <w:r w:rsidRPr="001C426E">
        <w:rPr>
          <w:sz w:val="22"/>
          <w:szCs w:val="22"/>
        </w:rPr>
        <w:t>ул</w:t>
      </w:r>
      <w:proofErr w:type="spellEnd"/>
      <w:proofErr w:type="gramEnd"/>
      <w:r w:rsidRPr="001C426E">
        <w:rPr>
          <w:sz w:val="22"/>
          <w:szCs w:val="22"/>
        </w:rPr>
        <w:t xml:space="preserve"> Молодежная, 10), решением Арбитражного суда Республики Татарстан от 13.12.2024 г. по делу № А65-37109/2024 введена процедура реализации имущества) – Васильченко Михаил Павлович, действующий на основании Решения Арбитражного суда Республики Татарстан от 13.12.2024 г. по делу № А65-37109/2024, с одной стороны,   </w:t>
      </w:r>
    </w:p>
    <w:p w:rsidR="0051236D" w:rsidRPr="001C426E" w:rsidRDefault="0051236D" w:rsidP="0051236D">
      <w:pPr>
        <w:widowControl/>
        <w:autoSpaceDE/>
        <w:adjustRightInd/>
        <w:ind w:firstLine="709"/>
        <w:jc w:val="both"/>
        <w:rPr>
          <w:sz w:val="22"/>
          <w:szCs w:val="22"/>
        </w:rPr>
      </w:pPr>
      <w:proofErr w:type="gramStart"/>
      <w:r w:rsidRPr="001C426E">
        <w:rPr>
          <w:sz w:val="22"/>
          <w:szCs w:val="22"/>
        </w:rPr>
        <w:t>и гражданин __________________________________________ (____________________ года рождения, место рождения:</w:t>
      </w:r>
      <w:proofErr w:type="gramEnd"/>
      <w:r w:rsidRPr="001C426E">
        <w:rPr>
          <w:sz w:val="22"/>
          <w:szCs w:val="22"/>
        </w:rPr>
        <w:t xml:space="preserve"> _______________ ИНН __________________, </w:t>
      </w:r>
      <w:proofErr w:type="gramStart"/>
      <w:r w:rsidRPr="001C426E">
        <w:rPr>
          <w:sz w:val="22"/>
          <w:szCs w:val="22"/>
        </w:rPr>
        <w:t>паспорт</w:t>
      </w:r>
      <w:proofErr w:type="gramEnd"/>
      <w:r w:rsidRPr="001C426E">
        <w:rPr>
          <w:sz w:val="22"/>
          <w:szCs w:val="22"/>
        </w:rPr>
        <w:t xml:space="preserve"> _______ № ____________ выданный ________________________________________ года, зарегистрированный по адресу: ________________________________________________________, именуемый в дальнейшем «Покупатель», с другой стороны, заключили настоящий договор о нижеследующем:</w:t>
      </w:r>
    </w:p>
    <w:p w:rsidR="0051236D" w:rsidRPr="001C426E" w:rsidRDefault="0051236D" w:rsidP="0051236D">
      <w:pPr>
        <w:widowControl/>
        <w:autoSpaceDE/>
        <w:adjustRightInd/>
        <w:ind w:firstLine="709"/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2"/>
          <w:szCs w:val="22"/>
        </w:rPr>
      </w:pPr>
      <w:r w:rsidRPr="001C426E">
        <w:rPr>
          <w:b/>
          <w:bCs/>
          <w:color w:val="000000"/>
          <w:spacing w:val="-4"/>
          <w:sz w:val="22"/>
          <w:szCs w:val="22"/>
        </w:rPr>
        <w:t>ПРЕДМЕТ ДОГОВОРА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Продавец обязуется передать в собственность Покупателя нижеуказанное имущество, а Покупатель обязуется принять нижеуказанное имущество и уплатить за него определенную денежную сумму (цену) в соответствии с разделом 2 настоящего договора.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 xml:space="preserve">Состав имущества: </w:t>
      </w:r>
    </w:p>
    <w:tbl>
      <w:tblPr>
        <w:tblpPr w:leftFromText="180" w:rightFromText="180" w:bottomFromText="200" w:vertAnchor="text" w:horzAnchor="page" w:tblpX="1195" w:tblpY="4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387"/>
        <w:gridCol w:w="4840"/>
      </w:tblGrid>
      <w:tr w:rsidR="0051236D" w:rsidRPr="001C426E" w:rsidTr="0051236D">
        <w:trPr>
          <w:trHeight w:val="8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6D" w:rsidRPr="001C426E" w:rsidRDefault="0051236D" w:rsidP="0051236D">
            <w:pPr>
              <w:tabs>
                <w:tab w:val="left" w:pos="130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426E">
              <w:rPr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6D" w:rsidRPr="001C426E" w:rsidRDefault="0051236D" w:rsidP="0051236D">
            <w:pPr>
              <w:tabs>
                <w:tab w:val="left" w:pos="1309"/>
              </w:tabs>
              <w:spacing w:line="276" w:lineRule="auto"/>
              <w:ind w:firstLine="36"/>
              <w:jc w:val="center"/>
              <w:rPr>
                <w:sz w:val="22"/>
                <w:szCs w:val="22"/>
                <w:lang w:eastAsia="en-US"/>
              </w:rPr>
            </w:pPr>
            <w:r w:rsidRPr="001C426E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6D" w:rsidRPr="001C426E" w:rsidRDefault="0051236D" w:rsidP="0051236D">
            <w:pPr>
              <w:tabs>
                <w:tab w:val="left" w:pos="130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426E">
              <w:rPr>
                <w:sz w:val="22"/>
                <w:szCs w:val="22"/>
                <w:lang w:eastAsia="en-US"/>
              </w:rPr>
              <w:t xml:space="preserve">Общая стоимость имущества, руб. </w:t>
            </w:r>
          </w:p>
        </w:tc>
      </w:tr>
      <w:tr w:rsidR="0051236D" w:rsidRPr="001C426E" w:rsidTr="0051236D">
        <w:trPr>
          <w:trHeight w:val="20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6D" w:rsidRPr="001C426E" w:rsidRDefault="0051236D" w:rsidP="0051236D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42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6D" w:rsidRPr="001C426E" w:rsidRDefault="00AE1EA2" w:rsidP="005123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426E">
              <w:rPr>
                <w:sz w:val="22"/>
                <w:szCs w:val="22"/>
                <w:lang w:eastAsia="en-US"/>
              </w:rPr>
              <w:t>1.1)</w:t>
            </w:r>
            <w:r w:rsidRPr="001C426E">
              <w:rPr>
                <w:sz w:val="22"/>
                <w:szCs w:val="22"/>
                <w:lang w:eastAsia="en-US"/>
              </w:rPr>
              <w:tab/>
              <w:t xml:space="preserve">Автомобиль марки автомобиль марки CHERY модель T21FL, 2018 </w:t>
            </w:r>
            <w:proofErr w:type="spellStart"/>
            <w:r w:rsidRPr="001C426E">
              <w:rPr>
                <w:sz w:val="22"/>
                <w:szCs w:val="22"/>
                <w:lang w:eastAsia="en-US"/>
              </w:rPr>
              <w:t>г.в</w:t>
            </w:r>
            <w:proofErr w:type="spellEnd"/>
            <w:r w:rsidRPr="001C426E">
              <w:rPr>
                <w:sz w:val="22"/>
                <w:szCs w:val="22"/>
                <w:lang w:eastAsia="en-US"/>
              </w:rPr>
              <w:t>., VIN-номер X9WDB24B0J1002760.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6D" w:rsidRPr="001C426E" w:rsidRDefault="00096B02" w:rsidP="0051236D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500</w:t>
            </w:r>
            <w:r w:rsidR="00AE1EA2" w:rsidRPr="001C426E">
              <w:rPr>
                <w:b/>
                <w:i/>
                <w:sz w:val="22"/>
                <w:szCs w:val="22"/>
                <w:lang w:eastAsia="en-US"/>
              </w:rPr>
              <w:t xml:space="preserve"> 000</w:t>
            </w:r>
            <w:r w:rsidR="0051236D" w:rsidRPr="001C426E">
              <w:rPr>
                <w:b/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AE1EA2" w:rsidRPr="001C426E" w:rsidTr="0051236D">
        <w:trPr>
          <w:trHeight w:val="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A2" w:rsidRPr="001C426E" w:rsidRDefault="00AE1EA2" w:rsidP="00AE1EA2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A2" w:rsidRPr="001C426E" w:rsidRDefault="00AE1EA2" w:rsidP="00AE1EA2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C426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A2" w:rsidRPr="001C426E" w:rsidRDefault="00096B02" w:rsidP="00AE1EA2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500</w:t>
            </w:r>
            <w:bookmarkStart w:id="0" w:name="_GoBack"/>
            <w:bookmarkEnd w:id="0"/>
            <w:r w:rsidR="00AE1EA2" w:rsidRPr="001C426E">
              <w:rPr>
                <w:b/>
                <w:i/>
                <w:sz w:val="22"/>
                <w:szCs w:val="22"/>
                <w:lang w:eastAsia="en-US"/>
              </w:rPr>
              <w:t xml:space="preserve"> 000,00</w:t>
            </w:r>
          </w:p>
        </w:tc>
      </w:tr>
    </w:tbl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 xml:space="preserve"> Указанное в п. 1.1 настоящего договора имущество принадлежит Продавцу на праве собственности.</w:t>
      </w:r>
    </w:p>
    <w:p w:rsidR="0051236D" w:rsidRPr="001C426E" w:rsidRDefault="0051236D" w:rsidP="0051236D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 xml:space="preserve">Продажа указанного в п. 1.1. настоящего договора имущества осуществляется в порядке, установленном ст. 110, 111, 139 Федерального закона «О несостоятельности (банкротстве)» в ходе процедуры реализации имущества гражданина </w:t>
      </w:r>
      <w:proofErr w:type="spellStart"/>
      <w:r w:rsidR="003347BF" w:rsidRPr="001C426E">
        <w:rPr>
          <w:sz w:val="22"/>
          <w:szCs w:val="22"/>
        </w:rPr>
        <w:t>Халитовой</w:t>
      </w:r>
      <w:proofErr w:type="spellEnd"/>
      <w:r w:rsidR="003347BF" w:rsidRPr="001C426E">
        <w:rPr>
          <w:sz w:val="22"/>
          <w:szCs w:val="22"/>
        </w:rPr>
        <w:t xml:space="preserve"> </w:t>
      </w:r>
      <w:proofErr w:type="spellStart"/>
      <w:r w:rsidR="003347BF" w:rsidRPr="001C426E">
        <w:rPr>
          <w:sz w:val="22"/>
          <w:szCs w:val="22"/>
        </w:rPr>
        <w:t>Лейсан</w:t>
      </w:r>
      <w:proofErr w:type="spellEnd"/>
      <w:r w:rsidR="003347BF" w:rsidRPr="001C426E">
        <w:rPr>
          <w:sz w:val="22"/>
          <w:szCs w:val="22"/>
        </w:rPr>
        <w:t xml:space="preserve"> </w:t>
      </w:r>
      <w:proofErr w:type="spellStart"/>
      <w:r w:rsidR="003347BF" w:rsidRPr="001C426E">
        <w:rPr>
          <w:sz w:val="22"/>
          <w:szCs w:val="22"/>
        </w:rPr>
        <w:t>Наилевны</w:t>
      </w:r>
      <w:proofErr w:type="spellEnd"/>
      <w:r w:rsidRPr="001C426E">
        <w:rPr>
          <w:color w:val="000000"/>
          <w:spacing w:val="-4"/>
          <w:sz w:val="22"/>
          <w:szCs w:val="22"/>
        </w:rPr>
        <w:t>.</w:t>
      </w:r>
      <w:r w:rsidR="0011005D" w:rsidRPr="001C426E">
        <w:rPr>
          <w:color w:val="000000"/>
          <w:spacing w:val="-4"/>
          <w:sz w:val="22"/>
          <w:szCs w:val="22"/>
        </w:rPr>
        <w:t xml:space="preserve"> </w:t>
      </w:r>
    </w:p>
    <w:p w:rsidR="0051236D" w:rsidRPr="001C426E" w:rsidRDefault="008804F3" w:rsidP="008804F3">
      <w:pPr>
        <w:pStyle w:val="a3"/>
        <w:widowControl/>
        <w:numPr>
          <w:ilvl w:val="1"/>
          <w:numId w:val="1"/>
        </w:numPr>
        <w:autoSpaceDE/>
        <w:adjustRightInd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5"/>
          <w:sz w:val="22"/>
          <w:szCs w:val="22"/>
        </w:rPr>
        <w:t xml:space="preserve"> </w:t>
      </w:r>
      <w:r w:rsidR="00677E22" w:rsidRPr="001C426E">
        <w:rPr>
          <w:color w:val="000000"/>
          <w:spacing w:val="-5"/>
          <w:sz w:val="22"/>
          <w:szCs w:val="22"/>
        </w:rPr>
        <w:t xml:space="preserve"> </w:t>
      </w:r>
      <w:r w:rsidR="0051236D" w:rsidRPr="001C426E">
        <w:rPr>
          <w:color w:val="000000"/>
          <w:spacing w:val="-5"/>
          <w:sz w:val="22"/>
          <w:szCs w:val="22"/>
        </w:rPr>
        <w:t xml:space="preserve">Имущество находится в залоге у </w:t>
      </w:r>
      <w:r w:rsidRPr="001C426E">
        <w:rPr>
          <w:color w:val="000000"/>
          <w:spacing w:val="-5"/>
          <w:sz w:val="22"/>
          <w:szCs w:val="22"/>
        </w:rPr>
        <w:t>ПАО "Совкомбанк" (ИНН 4401116480, ОГРН 1144400000425)</w:t>
      </w:r>
      <w:r w:rsidR="0051236D" w:rsidRPr="001C426E">
        <w:rPr>
          <w:color w:val="000000"/>
          <w:spacing w:val="-5"/>
          <w:sz w:val="22"/>
          <w:szCs w:val="22"/>
        </w:rPr>
        <w:t>.</w:t>
      </w:r>
    </w:p>
    <w:p w:rsidR="0051236D" w:rsidRPr="001C426E" w:rsidRDefault="0051236D" w:rsidP="0051236D">
      <w:pPr>
        <w:pStyle w:val="a3"/>
        <w:widowControl/>
        <w:autoSpaceDE/>
        <w:adjustRightInd/>
        <w:ind w:left="851"/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2"/>
          <w:szCs w:val="22"/>
        </w:rPr>
      </w:pPr>
      <w:r w:rsidRPr="001C426E"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Цена имущества, указанного в п. 1.1. договора составляет</w:t>
      </w:r>
      <w:proofErr w:type="gramStart"/>
      <w:r w:rsidRPr="001C426E">
        <w:rPr>
          <w:color w:val="000000"/>
          <w:spacing w:val="-4"/>
          <w:sz w:val="22"/>
          <w:szCs w:val="22"/>
        </w:rPr>
        <w:t xml:space="preserve"> _____________ (__________________________________________________________________) </w:t>
      </w:r>
      <w:proofErr w:type="gramEnd"/>
      <w:r w:rsidRPr="001C426E">
        <w:rPr>
          <w:color w:val="000000"/>
          <w:spacing w:val="-4"/>
          <w:sz w:val="22"/>
          <w:szCs w:val="22"/>
        </w:rPr>
        <w:t>рублей 00 копеек.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Оплаченный ранее уплаченный Задаток в размере</w:t>
      </w:r>
      <w:proofErr w:type="gramStart"/>
      <w:r w:rsidRPr="001C426E">
        <w:rPr>
          <w:color w:val="000000"/>
          <w:spacing w:val="-4"/>
          <w:sz w:val="22"/>
          <w:szCs w:val="22"/>
        </w:rPr>
        <w:t xml:space="preserve"> __________________ (___________________) </w:t>
      </w:r>
      <w:proofErr w:type="gramEnd"/>
      <w:r w:rsidRPr="001C426E">
        <w:rPr>
          <w:color w:val="000000"/>
          <w:spacing w:val="-4"/>
          <w:sz w:val="22"/>
          <w:szCs w:val="22"/>
        </w:rPr>
        <w:t xml:space="preserve">принимается в счёт оплаты по настоящему Договору. 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 xml:space="preserve">              2.3 Покупатель обязан уплатить по настоящему договору</w:t>
      </w:r>
      <w:proofErr w:type="gramStart"/>
      <w:r w:rsidRPr="001C426E">
        <w:rPr>
          <w:color w:val="000000"/>
          <w:spacing w:val="-4"/>
          <w:sz w:val="22"/>
          <w:szCs w:val="22"/>
        </w:rPr>
        <w:t xml:space="preserve"> _____________________ (______________________________________________) </w:t>
      </w:r>
      <w:proofErr w:type="gramEnd"/>
      <w:r w:rsidRPr="001C426E">
        <w:rPr>
          <w:color w:val="000000"/>
          <w:spacing w:val="-4"/>
          <w:sz w:val="22"/>
          <w:szCs w:val="22"/>
        </w:rPr>
        <w:t xml:space="preserve">рублей, путем перечисления указанной суммы на расчётный счёт Должника по следующим реквизитам: 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ФИЛИАЛ "ЦЕНТРАЛЬНЫЙ" ПАО "СОВКОМБАНК"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 xml:space="preserve">633011, РОССИЙСКАЯ ФЕДЕРАЦИЯ, НОВОСИБИРСКАЯ </w:t>
      </w:r>
      <w:proofErr w:type="gramStart"/>
      <w:r w:rsidRPr="001C426E">
        <w:rPr>
          <w:color w:val="000000"/>
          <w:spacing w:val="-4"/>
          <w:sz w:val="22"/>
          <w:szCs w:val="22"/>
        </w:rPr>
        <w:t>ОБЛ</w:t>
      </w:r>
      <w:proofErr w:type="gramEnd"/>
      <w:r w:rsidRPr="001C426E">
        <w:rPr>
          <w:color w:val="000000"/>
          <w:spacing w:val="-4"/>
          <w:sz w:val="22"/>
          <w:szCs w:val="22"/>
        </w:rPr>
        <w:t>,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 xml:space="preserve">БЕРДСК Г, ПОПОВА </w:t>
      </w:r>
      <w:proofErr w:type="gramStart"/>
      <w:r w:rsidRPr="001C426E">
        <w:rPr>
          <w:color w:val="000000"/>
          <w:spacing w:val="-4"/>
          <w:sz w:val="22"/>
          <w:szCs w:val="22"/>
        </w:rPr>
        <w:t>УЛ</w:t>
      </w:r>
      <w:proofErr w:type="gramEnd"/>
      <w:r w:rsidRPr="001C426E">
        <w:rPr>
          <w:color w:val="000000"/>
          <w:spacing w:val="-4"/>
          <w:sz w:val="22"/>
          <w:szCs w:val="22"/>
        </w:rPr>
        <w:t>, 11 Телефон: 8-800-100-00-06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БИК 045004763 ИНН 4401116480 ОГРН 1144400000425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proofErr w:type="spellStart"/>
      <w:proofErr w:type="gramStart"/>
      <w:r w:rsidRPr="001C426E">
        <w:rPr>
          <w:color w:val="000000"/>
          <w:spacing w:val="-4"/>
          <w:sz w:val="22"/>
          <w:szCs w:val="22"/>
        </w:rPr>
        <w:t>Корр</w:t>
      </w:r>
      <w:proofErr w:type="spellEnd"/>
      <w:proofErr w:type="gramEnd"/>
      <w:r w:rsidRPr="001C426E">
        <w:rPr>
          <w:color w:val="000000"/>
          <w:spacing w:val="-4"/>
          <w:sz w:val="22"/>
          <w:szCs w:val="22"/>
        </w:rPr>
        <w:t>/счет 30101810150040000763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КПП 544543001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 xml:space="preserve">Номер счета </w:t>
      </w:r>
      <w:r w:rsidR="00AE1EA2" w:rsidRPr="001C426E">
        <w:rPr>
          <w:color w:val="000000"/>
          <w:spacing w:val="-4"/>
          <w:sz w:val="22"/>
          <w:szCs w:val="22"/>
        </w:rPr>
        <w:t>40817810850200244983</w:t>
      </w:r>
    </w:p>
    <w:p w:rsidR="0051236D" w:rsidRPr="001C426E" w:rsidRDefault="0051236D" w:rsidP="0051236D">
      <w:pPr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Оплата имущества должна быть осуществлена Покупателем в течение 30 дней со дня подписания данного Договора.</w:t>
      </w:r>
    </w:p>
    <w:p w:rsidR="0051236D" w:rsidRPr="001C426E" w:rsidRDefault="0051236D" w:rsidP="0051236D">
      <w:pPr>
        <w:pStyle w:val="a3"/>
        <w:ind w:left="0" w:firstLine="851"/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2"/>
          <w:szCs w:val="22"/>
        </w:rPr>
      </w:pPr>
      <w:r w:rsidRPr="001C426E">
        <w:rPr>
          <w:b/>
          <w:bCs/>
          <w:color w:val="000000"/>
          <w:spacing w:val="-4"/>
          <w:sz w:val="22"/>
          <w:szCs w:val="22"/>
        </w:rPr>
        <w:t>ПОРЯДОК ПЕРЕДАЧИ ИМУЩЕСТВА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Передача имущества от Продавца к Покупателю осуществляется по передаточному акту не позднее пяти дней с момента уплаты цены договора в месте нахождения имущества.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Право собственности на имущество переходит к покупателю с момента передачи Продавцом данного имущества Покупателю. Право собственности на имущество, переходит к покупателю с момента полной оплаты по настоящему договору.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Покупатель с момента подписания передаточного акта несет все расходы, связанные с эксплуатацией приобретенного имущества.</w:t>
      </w:r>
    </w:p>
    <w:p w:rsidR="0051236D" w:rsidRPr="001C426E" w:rsidRDefault="0051236D" w:rsidP="0051236D">
      <w:pPr>
        <w:pStyle w:val="a3"/>
        <w:ind w:left="851"/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2"/>
          <w:szCs w:val="22"/>
        </w:rPr>
      </w:pPr>
      <w:r w:rsidRPr="001C426E">
        <w:rPr>
          <w:b/>
          <w:bCs/>
          <w:color w:val="000000"/>
          <w:spacing w:val="-4"/>
          <w:sz w:val="22"/>
          <w:szCs w:val="22"/>
        </w:rPr>
        <w:t>ОБЯЗАННОСТИ СТОРОН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Продавец обязан после подписания передаточного акта передать Покупателю документы на имущество.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Покупатель обязан: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Уплатить за имущество покупную цену, в соответствии с п. 2.1., 2.2., 2.3 настоящего договора.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Нести все расходы, указанные в пункте 3.3. настоящего договора с момента подписания передаточного акта.</w:t>
      </w:r>
    </w:p>
    <w:p w:rsidR="0051236D" w:rsidRPr="001C426E" w:rsidRDefault="0051236D" w:rsidP="0051236D">
      <w:pPr>
        <w:pStyle w:val="a3"/>
        <w:ind w:left="851"/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2"/>
          <w:szCs w:val="22"/>
        </w:rPr>
      </w:pPr>
      <w:r w:rsidRPr="001C426E">
        <w:rPr>
          <w:b/>
          <w:bCs/>
          <w:color w:val="000000"/>
          <w:spacing w:val="-4"/>
          <w:sz w:val="22"/>
          <w:szCs w:val="22"/>
        </w:rPr>
        <w:t>ОТВЕТСТВЕННОСТЬ СТОРОН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За нарушение сроков оплаты, установленных пунктом 2.3. настоящего договора, Покупатель уплачивает Продавцу пени в размере 0,1 % от неоплаченной суммы за каждый день просрочки.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В случае просрочки уплаты Покупателем полной цены договора более чем на десять дней с даты, указанной в п. 2.3. договора, Продавец вправе в одностороннем порядке отказаться от исполнения настоящего договора путем направления Покупателю уведомления телеграфом или заказным письмом.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задатка.</w:t>
      </w:r>
    </w:p>
    <w:p w:rsidR="0051236D" w:rsidRPr="001C426E" w:rsidRDefault="0051236D" w:rsidP="0051236D">
      <w:pPr>
        <w:pStyle w:val="a3"/>
        <w:ind w:left="851"/>
        <w:jc w:val="both"/>
        <w:rPr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2"/>
          <w:szCs w:val="22"/>
        </w:rPr>
      </w:pPr>
      <w:r w:rsidRPr="001C426E">
        <w:rPr>
          <w:b/>
          <w:bCs/>
          <w:color w:val="000000"/>
          <w:spacing w:val="-4"/>
          <w:sz w:val="22"/>
          <w:szCs w:val="22"/>
        </w:rPr>
        <w:t>ЗАКЛЮЧИТЕЛЬНЫЕ ПОЛОЖЕНИЯ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Изменение условий настоящего договора производится по соглашению сторон.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Все споры по настоящему договору подлежат рассмотрению в Арбитражном суде Республике Татарстан.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Расходы, связанные с заключением Договора несет Покупатель.</w:t>
      </w:r>
    </w:p>
    <w:p w:rsidR="0051236D" w:rsidRPr="001C426E" w:rsidRDefault="0051236D" w:rsidP="0051236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2"/>
          <w:szCs w:val="22"/>
        </w:rPr>
      </w:pPr>
      <w:r w:rsidRPr="001C426E">
        <w:rPr>
          <w:color w:val="000000"/>
          <w:spacing w:val="-4"/>
          <w:sz w:val="22"/>
          <w:szCs w:val="22"/>
        </w:rPr>
        <w:t>Договор составлен в 2 экземплярах, имеющих равную юридическую силу, по одному для каждой из Сторон.</w:t>
      </w:r>
    </w:p>
    <w:p w:rsidR="0051236D" w:rsidRPr="001C426E" w:rsidRDefault="0051236D" w:rsidP="0051236D">
      <w:pPr>
        <w:ind w:hanging="284"/>
        <w:jc w:val="center"/>
        <w:rPr>
          <w:b/>
          <w:bCs/>
          <w:color w:val="000000"/>
          <w:spacing w:val="-4"/>
          <w:sz w:val="22"/>
          <w:szCs w:val="22"/>
        </w:rPr>
      </w:pPr>
    </w:p>
    <w:p w:rsidR="0051236D" w:rsidRPr="001C426E" w:rsidRDefault="0051236D" w:rsidP="0051236D">
      <w:pPr>
        <w:ind w:hanging="284"/>
        <w:jc w:val="center"/>
        <w:rPr>
          <w:b/>
          <w:bCs/>
          <w:i/>
          <w:iCs/>
          <w:color w:val="000000"/>
          <w:spacing w:val="-4"/>
          <w:sz w:val="22"/>
          <w:szCs w:val="22"/>
        </w:rPr>
      </w:pPr>
      <w:r w:rsidRPr="001C426E">
        <w:rPr>
          <w:b/>
          <w:bCs/>
          <w:i/>
          <w:iCs/>
          <w:color w:val="000000"/>
          <w:spacing w:val="-4"/>
          <w:sz w:val="22"/>
          <w:szCs w:val="22"/>
        </w:rPr>
        <w:t xml:space="preserve">ПОДПИСИ СТОРОН </w:t>
      </w:r>
    </w:p>
    <w:p w:rsidR="0051236D" w:rsidRPr="001C426E" w:rsidRDefault="0051236D" w:rsidP="0051236D">
      <w:pPr>
        <w:rPr>
          <w:sz w:val="22"/>
          <w:szCs w:val="22"/>
        </w:rPr>
      </w:pPr>
    </w:p>
    <w:p w:rsidR="0051236D" w:rsidRPr="001C426E" w:rsidRDefault="0051236D" w:rsidP="0051236D">
      <w:pPr>
        <w:rPr>
          <w:sz w:val="22"/>
          <w:szCs w:val="22"/>
        </w:rPr>
      </w:pPr>
    </w:p>
    <w:p w:rsidR="0051236D" w:rsidRPr="001C426E" w:rsidRDefault="0051236D">
      <w:pPr>
        <w:rPr>
          <w:sz w:val="22"/>
          <w:szCs w:val="22"/>
        </w:rPr>
      </w:pPr>
    </w:p>
    <w:sectPr w:rsidR="0051236D" w:rsidRPr="001C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C3B"/>
    <w:multiLevelType w:val="multilevel"/>
    <w:tmpl w:val="1AC0828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71"/>
    <w:rsid w:val="00096B02"/>
    <w:rsid w:val="0011005D"/>
    <w:rsid w:val="001C426E"/>
    <w:rsid w:val="003347BF"/>
    <w:rsid w:val="00505CD9"/>
    <w:rsid w:val="0050697C"/>
    <w:rsid w:val="0051236D"/>
    <w:rsid w:val="00677E22"/>
    <w:rsid w:val="008804F3"/>
    <w:rsid w:val="009C2D71"/>
    <w:rsid w:val="00AE1EA2"/>
    <w:rsid w:val="00A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2025-04-07T07:17:00Z</dcterms:created>
  <dcterms:modified xsi:type="dcterms:W3CDTF">2025-11-13T12:53:00Z</dcterms:modified>
</cp:coreProperties>
</file>